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F26A" w14:textId="78D5AC06" w:rsidR="00107340" w:rsidRDefault="00602EB8" w:rsidP="00107340">
      <w:pPr>
        <w:ind w:left="-270"/>
        <w:jc w:val="center"/>
        <w:rPr>
          <w:u w:val="single"/>
        </w:rPr>
      </w:pPr>
      <w:r>
        <w:rPr>
          <w:u w:val="single"/>
        </w:rPr>
        <w:t xml:space="preserve">5) </w:t>
      </w:r>
      <w:r w:rsidR="00107340">
        <w:rPr>
          <w:u w:val="single"/>
        </w:rPr>
        <w:t xml:space="preserve"> TREASURER</w:t>
      </w:r>
    </w:p>
    <w:p w14:paraId="7CB89376" w14:textId="77777777" w:rsidR="00107340" w:rsidRDefault="00107340" w:rsidP="00107340">
      <w:pPr>
        <w:jc w:val="center"/>
        <w:rPr>
          <w:u w:val="single"/>
        </w:rPr>
      </w:pPr>
    </w:p>
    <w:p w14:paraId="4FFE1698" w14:textId="77777777" w:rsidR="00107340" w:rsidRDefault="00107340" w:rsidP="00107340">
      <w:r>
        <w:t>Duties of the treasurer as outlined in the Sun City Women’s Golf Association Division Bylaws are as follows:</w:t>
      </w:r>
    </w:p>
    <w:p w14:paraId="61B5A174" w14:textId="77777777" w:rsidR="00107340" w:rsidRDefault="00107340" w:rsidP="00107340"/>
    <w:p w14:paraId="0FFFCFFC" w14:textId="77777777" w:rsidR="00107340" w:rsidRDefault="00107340" w:rsidP="00107340">
      <w:pPr>
        <w:pStyle w:val="ListParagraph"/>
        <w:numPr>
          <w:ilvl w:val="0"/>
          <w:numId w:val="4"/>
        </w:numPr>
        <w:ind w:left="450"/>
        <w:contextualSpacing/>
      </w:pPr>
      <w:r>
        <w:t>Be custodian of the division’s funds and pay all bills.</w:t>
      </w:r>
    </w:p>
    <w:p w14:paraId="63DABF27" w14:textId="77777777" w:rsidR="00107340" w:rsidRDefault="00107340" w:rsidP="00107340">
      <w:pPr>
        <w:pStyle w:val="ListParagraph"/>
        <w:numPr>
          <w:ilvl w:val="0"/>
          <w:numId w:val="4"/>
        </w:numPr>
        <w:ind w:left="450"/>
        <w:contextualSpacing/>
      </w:pPr>
      <w:r>
        <w:t xml:space="preserve">Collect all money.  Keep an accurate record of receipts, and pay bills promptly.  Provide periodic reports to appropriate members, i.e., chairpersons, regarding money collected.  </w:t>
      </w:r>
    </w:p>
    <w:p w14:paraId="59E41561" w14:textId="77777777" w:rsidR="00107340" w:rsidRDefault="00107340" w:rsidP="00107340">
      <w:pPr>
        <w:pStyle w:val="ListParagraph"/>
        <w:numPr>
          <w:ilvl w:val="0"/>
          <w:numId w:val="4"/>
        </w:numPr>
        <w:ind w:left="450"/>
        <w:contextualSpacing/>
      </w:pPr>
      <w:r>
        <w:t>Give a comprehensive report at each board and business meeting of the association.</w:t>
      </w:r>
    </w:p>
    <w:p w14:paraId="1E151EC1" w14:textId="77777777" w:rsidR="00107340" w:rsidRPr="00387AFE" w:rsidRDefault="00107340" w:rsidP="00107340">
      <w:pPr>
        <w:pStyle w:val="ListParagraph"/>
        <w:numPr>
          <w:ilvl w:val="0"/>
          <w:numId w:val="4"/>
        </w:numPr>
        <w:ind w:left="450"/>
        <w:contextualSpacing/>
      </w:pPr>
      <w:r w:rsidRPr="00387AFE">
        <w:t>Close the books no later than 15 days after the close of the calendar year and submit them to the Auditing Committee.</w:t>
      </w:r>
    </w:p>
    <w:p w14:paraId="2B4996E6" w14:textId="77777777" w:rsidR="00107340" w:rsidRDefault="00107340" w:rsidP="00107340">
      <w:pPr>
        <w:pStyle w:val="ListParagraph"/>
        <w:numPr>
          <w:ilvl w:val="0"/>
          <w:numId w:val="4"/>
        </w:numPr>
        <w:ind w:left="450"/>
        <w:contextualSpacing/>
      </w:pPr>
      <w:r>
        <w:t>Submit a written report, properly audited, to the incoming president for board approval.</w:t>
      </w:r>
    </w:p>
    <w:p w14:paraId="412EC5A7" w14:textId="77777777" w:rsidR="00107340" w:rsidRDefault="00107340" w:rsidP="00107340">
      <w:pPr>
        <w:pStyle w:val="ListParagraph"/>
        <w:numPr>
          <w:ilvl w:val="0"/>
          <w:numId w:val="4"/>
        </w:numPr>
        <w:ind w:left="450"/>
        <w:contextualSpacing/>
      </w:pPr>
      <w:r>
        <w:t xml:space="preserve">Preserve all financial records for a period of </w:t>
      </w:r>
      <w:r w:rsidRPr="007506E1">
        <w:t xml:space="preserve">six </w:t>
      </w:r>
      <w:r>
        <w:t>years prior to the current year.</w:t>
      </w:r>
    </w:p>
    <w:p w14:paraId="3A61782D" w14:textId="77777777" w:rsidR="00107340" w:rsidRDefault="00107340" w:rsidP="00107340"/>
    <w:p w14:paraId="484C2E63" w14:textId="77777777" w:rsidR="00107340" w:rsidRDefault="00107340" w:rsidP="00107340">
      <w:r>
        <w:t>Although there may be a number of methods of keeping financial records which will satisfy the above requirements, the following is a procedure that has evolved over the past number of years which has worked well within the Lakes West Division.</w:t>
      </w:r>
    </w:p>
    <w:p w14:paraId="2D9C7637" w14:textId="77777777" w:rsidR="00107340" w:rsidRDefault="00107340" w:rsidP="00107340"/>
    <w:p w14:paraId="666FE52F" w14:textId="77777777" w:rsidR="00107340" w:rsidRDefault="00107340" w:rsidP="00107340">
      <w:r>
        <w:rPr>
          <w:u w:val="single"/>
        </w:rPr>
        <w:t>General Fund</w:t>
      </w:r>
      <w:r>
        <w:t xml:space="preserve"> – Funds collected and paid out for administrative activities of the organization, e.g. office and miscellaneous expenses and all funds not otherwise categorized.</w:t>
      </w:r>
    </w:p>
    <w:p w14:paraId="6DB827AB" w14:textId="77777777" w:rsidR="00107340" w:rsidRDefault="00107340" w:rsidP="00107340"/>
    <w:p w14:paraId="4CD6C507" w14:textId="4E686A89" w:rsidR="00107340" w:rsidRPr="008748CB" w:rsidRDefault="00107340" w:rsidP="00107340">
      <w:pPr>
        <w:rPr>
          <w:color w:val="7030A0"/>
        </w:rPr>
      </w:pPr>
      <w:r w:rsidRPr="004266F0">
        <w:rPr>
          <w:color w:val="000000"/>
          <w:u w:val="single"/>
        </w:rPr>
        <w:t>AGA</w:t>
      </w:r>
      <w:r w:rsidRPr="00C10762">
        <w:rPr>
          <w:color w:val="FF0000"/>
        </w:rPr>
        <w:t xml:space="preserve"> </w:t>
      </w:r>
      <w:r>
        <w:t>- Funds set aside for payment of fees to the Arizona Golf Association for maintenance of handicaps.  No dues payments will be refunded after two weeks from the time of application for membership.  Funds sent to AGA can never be refunde</w:t>
      </w:r>
      <w:r w:rsidR="008748CB">
        <w:t>d.</w:t>
      </w:r>
    </w:p>
    <w:p w14:paraId="66518BC3" w14:textId="77777777" w:rsidR="00107340" w:rsidRDefault="00107340" w:rsidP="00107340"/>
    <w:p w14:paraId="616B9918" w14:textId="77777777" w:rsidR="00107340" w:rsidRDefault="00107340" w:rsidP="00107340">
      <w:r>
        <w:rPr>
          <w:u w:val="single"/>
        </w:rPr>
        <w:t>Tournaments</w:t>
      </w:r>
      <w:r>
        <w:t xml:space="preserve"> - funds collected and paid out for prizes and expenses of the spring and fall tournaments.  (The cost of the trophy and plaque for winners of the spring tournament will be charged to the Administration fund or the General fund.)</w:t>
      </w:r>
    </w:p>
    <w:p w14:paraId="77DD2514" w14:textId="77777777" w:rsidR="00107340" w:rsidRDefault="00107340" w:rsidP="00107340">
      <w:pPr>
        <w:rPr>
          <w:u w:val="single"/>
        </w:rPr>
      </w:pPr>
    </w:p>
    <w:p w14:paraId="79E457AA" w14:textId="77777777" w:rsidR="00107340" w:rsidRDefault="00107340" w:rsidP="00107340">
      <w:r>
        <w:rPr>
          <w:u w:val="single"/>
        </w:rPr>
        <w:t>Social</w:t>
      </w:r>
      <w:r>
        <w:t xml:space="preserve"> - funds collected and paid out for scheduled social activities of the organization, e.g., luncheons.</w:t>
      </w:r>
    </w:p>
    <w:p w14:paraId="48040813" w14:textId="77777777" w:rsidR="00107340" w:rsidRDefault="00107340" w:rsidP="00107340"/>
    <w:p w14:paraId="5DB6895B" w14:textId="77777777" w:rsidR="00107340" w:rsidRPr="00387AFE" w:rsidRDefault="00107340" w:rsidP="00107340">
      <w:pPr>
        <w:rPr>
          <w:color w:val="000000" w:themeColor="text1"/>
        </w:rPr>
      </w:pPr>
      <w:r w:rsidRPr="00387AFE">
        <w:rPr>
          <w:color w:val="000000" w:themeColor="text1"/>
          <w:u w:val="single"/>
        </w:rPr>
        <w:t>Hole-in-One</w:t>
      </w:r>
      <w:r w:rsidRPr="00387AFE">
        <w:rPr>
          <w:color w:val="000000" w:themeColor="text1"/>
        </w:rPr>
        <w:t xml:space="preserve"> - funds collected and paid out to those who score a hole-in-one </w:t>
      </w:r>
      <w:r w:rsidR="0013770E" w:rsidRPr="00387AFE">
        <w:rPr>
          <w:color w:val="000000" w:themeColor="text1"/>
        </w:rPr>
        <w:t>during a league event.</w:t>
      </w:r>
      <w:r w:rsidR="00FD5B84" w:rsidRPr="00387AFE">
        <w:rPr>
          <w:color w:val="000000" w:themeColor="text1"/>
        </w:rPr>
        <w:t xml:space="preserve"> The Hole-in-One Chair will request a $50 check be issued within 30-days of the event and given to the recipient. </w:t>
      </w:r>
    </w:p>
    <w:p w14:paraId="3EC05AB3" w14:textId="77777777" w:rsidR="00107340" w:rsidRDefault="00107340" w:rsidP="00107340">
      <w:pPr>
        <w:rPr>
          <w:u w:val="single"/>
        </w:rPr>
      </w:pPr>
    </w:p>
    <w:p w14:paraId="74645B6B" w14:textId="77777777" w:rsidR="00107340" w:rsidRDefault="00107340" w:rsidP="00107340">
      <w:r>
        <w:rPr>
          <w:u w:val="single"/>
        </w:rPr>
        <w:t>Sunday Mixers</w:t>
      </w:r>
      <w:r>
        <w:t xml:space="preserve"> - funds collected and paid out for participation in the Sunday mixers and expenses thereof.</w:t>
      </w:r>
    </w:p>
    <w:p w14:paraId="49140245" w14:textId="77777777" w:rsidR="00107340" w:rsidRDefault="00107340" w:rsidP="00107340"/>
    <w:p w14:paraId="1FA7E836" w14:textId="77777777" w:rsidR="00107340" w:rsidRDefault="00107340" w:rsidP="00107340">
      <w:r>
        <w:rPr>
          <w:u w:val="single"/>
        </w:rPr>
        <w:t>Central District</w:t>
      </w:r>
      <w:r>
        <w:t xml:space="preserve"> - funds collected to defray the expenses of the organization’s representative to the Central District, AGA.</w:t>
      </w:r>
    </w:p>
    <w:p w14:paraId="07841C9D" w14:textId="77777777" w:rsidR="00107340" w:rsidRDefault="00107340" w:rsidP="00107340"/>
    <w:p w14:paraId="724A60F7" w14:textId="77777777" w:rsidR="00107340" w:rsidRDefault="00107340" w:rsidP="00107340">
      <w:r w:rsidRPr="000C6C97">
        <w:rPr>
          <w:u w:val="single"/>
        </w:rPr>
        <w:t>Medallion</w:t>
      </w:r>
      <w:r>
        <w:t xml:space="preserve"> - funds collected to defray expenses of two winners representing the organization in the State Medallion Tournament.</w:t>
      </w:r>
    </w:p>
    <w:p w14:paraId="2E278A83" w14:textId="77777777" w:rsidR="00387AFE" w:rsidRDefault="00387AFE" w:rsidP="00107340"/>
    <w:p w14:paraId="2A5024D2" w14:textId="77777777" w:rsidR="00107340" w:rsidRDefault="00107340" w:rsidP="00107340">
      <w:r>
        <w:t>The primary source of funds is the dues assessed each member.  Current fees and their allocation are listed in the following table:</w:t>
      </w:r>
    </w:p>
    <w:p w14:paraId="5FA16527" w14:textId="77777777" w:rsidR="00107340" w:rsidRDefault="00107340" w:rsidP="00107340">
      <w:r>
        <w:lastRenderedPageBreak/>
        <w:t>Page 2 - Treasurer</w:t>
      </w:r>
    </w:p>
    <w:p w14:paraId="4DB27357" w14:textId="77777777" w:rsidR="00107340" w:rsidRDefault="00107340" w:rsidP="001073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107340" w14:paraId="118CCB0D" w14:textId="77777777" w:rsidTr="00AC3FB3">
        <w:tc>
          <w:tcPr>
            <w:tcW w:w="1870" w:type="dxa"/>
            <w:shd w:val="clear" w:color="auto" w:fill="auto"/>
          </w:tcPr>
          <w:p w14:paraId="51FFB934" w14:textId="77777777" w:rsidR="00107340" w:rsidRPr="00D40F02" w:rsidRDefault="00107340" w:rsidP="00AC3FB3">
            <w:pPr>
              <w:rPr>
                <w:rFonts w:eastAsia="Calibri"/>
              </w:rPr>
            </w:pPr>
          </w:p>
        </w:tc>
        <w:tc>
          <w:tcPr>
            <w:tcW w:w="1870" w:type="dxa"/>
            <w:shd w:val="clear" w:color="auto" w:fill="auto"/>
          </w:tcPr>
          <w:p w14:paraId="5A70EF9B" w14:textId="77777777" w:rsidR="00107340" w:rsidRPr="00D40F02" w:rsidRDefault="00107340" w:rsidP="00AC3FB3">
            <w:pPr>
              <w:rPr>
                <w:rFonts w:eastAsia="Calibri"/>
                <w:b/>
                <w:bCs/>
              </w:rPr>
            </w:pPr>
            <w:r w:rsidRPr="00A36831">
              <w:rPr>
                <w:rFonts w:eastAsia="Calibri"/>
                <w:b/>
                <w:bCs/>
              </w:rPr>
              <w:t xml:space="preserve">Dues Paid Before </w:t>
            </w:r>
          </w:p>
          <w:p w14:paraId="39A506D8" w14:textId="77777777" w:rsidR="00107340" w:rsidRPr="00D40F02" w:rsidRDefault="00107340" w:rsidP="00AC3FB3">
            <w:pPr>
              <w:rPr>
                <w:rFonts w:eastAsia="Calibri"/>
              </w:rPr>
            </w:pPr>
            <w:r w:rsidRPr="00A36831">
              <w:rPr>
                <w:rFonts w:eastAsia="Calibri"/>
                <w:b/>
                <w:bCs/>
              </w:rPr>
              <w:t>Nov 15</w:t>
            </w:r>
          </w:p>
        </w:tc>
        <w:tc>
          <w:tcPr>
            <w:tcW w:w="1870" w:type="dxa"/>
            <w:shd w:val="clear" w:color="auto" w:fill="auto"/>
          </w:tcPr>
          <w:p w14:paraId="0B0457C6" w14:textId="77777777" w:rsidR="00107340" w:rsidRPr="00D40F02" w:rsidRDefault="00107340" w:rsidP="00AC3FB3">
            <w:pPr>
              <w:rPr>
                <w:rFonts w:eastAsia="Calibri"/>
                <w:b/>
                <w:bCs/>
              </w:rPr>
            </w:pPr>
            <w:r w:rsidRPr="00A36831">
              <w:rPr>
                <w:rFonts w:eastAsia="Calibri"/>
                <w:b/>
                <w:bCs/>
              </w:rPr>
              <w:t xml:space="preserve">Dues Paid Between </w:t>
            </w:r>
          </w:p>
          <w:p w14:paraId="40A80F76" w14:textId="77777777" w:rsidR="00107340" w:rsidRPr="00D40F02" w:rsidRDefault="00107340" w:rsidP="00AC3FB3">
            <w:pPr>
              <w:rPr>
                <w:rFonts w:eastAsia="Calibri"/>
                <w:b/>
                <w:bCs/>
              </w:rPr>
            </w:pPr>
            <w:r w:rsidRPr="00A36831">
              <w:rPr>
                <w:rFonts w:eastAsia="Calibri"/>
                <w:b/>
                <w:bCs/>
              </w:rPr>
              <w:t xml:space="preserve">Nov 16 &amp; </w:t>
            </w:r>
          </w:p>
          <w:p w14:paraId="0A65F51E" w14:textId="77777777" w:rsidR="00107340" w:rsidRPr="00D40F02" w:rsidRDefault="00107340" w:rsidP="00AC3FB3">
            <w:pPr>
              <w:rPr>
                <w:rFonts w:eastAsia="Calibri"/>
              </w:rPr>
            </w:pPr>
            <w:r w:rsidRPr="00A36831">
              <w:rPr>
                <w:rFonts w:eastAsia="Calibri"/>
                <w:b/>
                <w:bCs/>
              </w:rPr>
              <w:t>Jun 30</w:t>
            </w:r>
          </w:p>
        </w:tc>
        <w:tc>
          <w:tcPr>
            <w:tcW w:w="1870" w:type="dxa"/>
            <w:shd w:val="clear" w:color="auto" w:fill="auto"/>
          </w:tcPr>
          <w:p w14:paraId="04792BCF" w14:textId="77777777" w:rsidR="00107340" w:rsidRPr="00D40F02" w:rsidRDefault="00107340" w:rsidP="00AC3FB3">
            <w:pPr>
              <w:rPr>
                <w:rFonts w:eastAsia="Calibri"/>
                <w:b/>
                <w:bCs/>
              </w:rPr>
            </w:pPr>
            <w:r w:rsidRPr="00A36831">
              <w:rPr>
                <w:rFonts w:eastAsia="Calibri"/>
                <w:b/>
                <w:bCs/>
              </w:rPr>
              <w:t xml:space="preserve">Dues Paid between </w:t>
            </w:r>
          </w:p>
          <w:p w14:paraId="3792689C" w14:textId="77777777" w:rsidR="00107340" w:rsidRPr="00D40F02" w:rsidRDefault="00107340" w:rsidP="00AC3FB3">
            <w:pPr>
              <w:rPr>
                <w:rFonts w:eastAsia="Calibri"/>
                <w:b/>
                <w:bCs/>
              </w:rPr>
            </w:pPr>
            <w:r w:rsidRPr="00A36831">
              <w:rPr>
                <w:rFonts w:eastAsia="Calibri"/>
                <w:b/>
                <w:bCs/>
              </w:rPr>
              <w:t xml:space="preserve">Jul 1 &amp; </w:t>
            </w:r>
          </w:p>
          <w:p w14:paraId="06C3FC4C" w14:textId="77777777" w:rsidR="00107340" w:rsidRPr="00D40F02" w:rsidRDefault="00107340" w:rsidP="00AC3FB3">
            <w:pPr>
              <w:rPr>
                <w:rFonts w:eastAsia="Calibri"/>
              </w:rPr>
            </w:pPr>
            <w:r w:rsidRPr="00A36831">
              <w:rPr>
                <w:rFonts w:eastAsia="Calibri"/>
                <w:b/>
                <w:bCs/>
              </w:rPr>
              <w:t>Sept 30</w:t>
            </w:r>
          </w:p>
        </w:tc>
        <w:tc>
          <w:tcPr>
            <w:tcW w:w="1870" w:type="dxa"/>
            <w:shd w:val="clear" w:color="auto" w:fill="auto"/>
          </w:tcPr>
          <w:p w14:paraId="27B297FF" w14:textId="77777777" w:rsidR="00107340" w:rsidRPr="00D40F02" w:rsidRDefault="00107340" w:rsidP="00AC3FB3">
            <w:pPr>
              <w:rPr>
                <w:rFonts w:eastAsia="Calibri"/>
                <w:b/>
                <w:bCs/>
              </w:rPr>
            </w:pPr>
            <w:r w:rsidRPr="00A36831">
              <w:rPr>
                <w:rFonts w:eastAsia="Calibri"/>
                <w:b/>
                <w:bCs/>
              </w:rPr>
              <w:t xml:space="preserve">Dues Paid </w:t>
            </w:r>
          </w:p>
          <w:p w14:paraId="097DE7CF" w14:textId="77777777" w:rsidR="00107340" w:rsidRPr="00D40F02" w:rsidRDefault="00107340" w:rsidP="00AC3FB3">
            <w:pPr>
              <w:rPr>
                <w:rFonts w:eastAsia="Calibri"/>
                <w:b/>
                <w:bCs/>
              </w:rPr>
            </w:pPr>
            <w:r w:rsidRPr="00A36831">
              <w:rPr>
                <w:rFonts w:eastAsia="Calibri"/>
                <w:b/>
                <w:bCs/>
              </w:rPr>
              <w:t xml:space="preserve">between </w:t>
            </w:r>
          </w:p>
          <w:p w14:paraId="3E329F54" w14:textId="77777777" w:rsidR="00107340" w:rsidRPr="00D40F02" w:rsidRDefault="00107340" w:rsidP="00AC3FB3">
            <w:pPr>
              <w:rPr>
                <w:rFonts w:eastAsia="Calibri"/>
                <w:b/>
                <w:bCs/>
              </w:rPr>
            </w:pPr>
            <w:r w:rsidRPr="00A36831">
              <w:rPr>
                <w:rFonts w:eastAsia="Calibri"/>
                <w:b/>
                <w:bCs/>
              </w:rPr>
              <w:t xml:space="preserve">Oct 1 &amp; </w:t>
            </w:r>
          </w:p>
          <w:p w14:paraId="37173D05" w14:textId="77777777" w:rsidR="00107340" w:rsidRPr="00D40F02" w:rsidRDefault="00107340" w:rsidP="00AC3FB3">
            <w:pPr>
              <w:rPr>
                <w:rFonts w:eastAsia="Calibri"/>
              </w:rPr>
            </w:pPr>
            <w:r w:rsidRPr="00A36831">
              <w:rPr>
                <w:rFonts w:eastAsia="Calibri"/>
                <w:b/>
                <w:bCs/>
              </w:rPr>
              <w:t>Dec 31</w:t>
            </w:r>
          </w:p>
        </w:tc>
      </w:tr>
      <w:tr w:rsidR="00107340" w:rsidRPr="00AE227D" w14:paraId="18DA812B" w14:textId="77777777" w:rsidTr="00AC3FB3">
        <w:tc>
          <w:tcPr>
            <w:tcW w:w="1870" w:type="dxa"/>
            <w:shd w:val="clear" w:color="auto" w:fill="auto"/>
          </w:tcPr>
          <w:p w14:paraId="61566A38" w14:textId="77777777" w:rsidR="00107340" w:rsidRPr="00D40F02" w:rsidRDefault="00107340" w:rsidP="00AC3FB3">
            <w:pPr>
              <w:rPr>
                <w:rFonts w:eastAsia="Calibri"/>
                <w:b/>
                <w:bCs/>
              </w:rPr>
            </w:pPr>
          </w:p>
          <w:p w14:paraId="4B35BE89" w14:textId="77777777" w:rsidR="00107340" w:rsidRPr="00AE227D" w:rsidRDefault="00107340" w:rsidP="00AC3FB3">
            <w:pPr>
              <w:rPr>
                <w:rFonts w:eastAsia="Calibri"/>
                <w:b/>
                <w:bCs/>
              </w:rPr>
            </w:pPr>
            <w:r w:rsidRPr="00AE227D">
              <w:rPr>
                <w:rFonts w:eastAsia="Calibri"/>
                <w:b/>
                <w:bCs/>
              </w:rPr>
              <w:t>AGA</w:t>
            </w:r>
          </w:p>
        </w:tc>
        <w:tc>
          <w:tcPr>
            <w:tcW w:w="1870" w:type="dxa"/>
            <w:shd w:val="clear" w:color="auto" w:fill="auto"/>
          </w:tcPr>
          <w:p w14:paraId="67DB5F97" w14:textId="344C1645" w:rsidR="00107340" w:rsidRPr="00AE227D" w:rsidRDefault="00107340" w:rsidP="00AC3FB3">
            <w:pPr>
              <w:rPr>
                <w:rFonts w:eastAsia="Calibri"/>
              </w:rPr>
            </w:pPr>
            <w:r w:rsidRPr="00AE227D">
              <w:rPr>
                <w:rFonts w:eastAsia="Calibri"/>
              </w:rPr>
              <w:t>$</w:t>
            </w:r>
            <w:r w:rsidR="00387AFE" w:rsidRPr="00AE227D">
              <w:rPr>
                <w:rFonts w:eastAsia="Calibri"/>
              </w:rPr>
              <w:t>40</w:t>
            </w:r>
            <w:r w:rsidRPr="00AE227D">
              <w:rPr>
                <w:rFonts w:eastAsia="Calibri"/>
              </w:rPr>
              <w:t xml:space="preserve">.00 (Credit </w:t>
            </w:r>
            <w:proofErr w:type="gramStart"/>
            <w:r w:rsidRPr="00AE227D">
              <w:rPr>
                <w:rFonts w:eastAsia="Calibri"/>
              </w:rPr>
              <w:t xml:space="preserve">Card)   </w:t>
            </w:r>
            <w:proofErr w:type="gramEnd"/>
            <w:r w:rsidRPr="00AE227D">
              <w:rPr>
                <w:rFonts w:eastAsia="Calibri"/>
              </w:rPr>
              <w:t xml:space="preserve"> *</w:t>
            </w:r>
          </w:p>
          <w:p w14:paraId="65EF0B2E" w14:textId="08BA5756" w:rsidR="00107340" w:rsidRPr="00AE227D" w:rsidRDefault="00107340" w:rsidP="00AC3FB3">
            <w:pPr>
              <w:rPr>
                <w:rFonts w:eastAsia="Calibri"/>
              </w:rPr>
            </w:pPr>
            <w:r w:rsidRPr="00AE227D">
              <w:rPr>
                <w:rFonts w:eastAsia="Calibri"/>
              </w:rPr>
              <w:t>$ 4</w:t>
            </w:r>
            <w:r w:rsidR="00387AFE" w:rsidRPr="00AE227D">
              <w:rPr>
                <w:rFonts w:eastAsia="Calibri"/>
              </w:rPr>
              <w:t>5</w:t>
            </w:r>
            <w:r w:rsidRPr="00AE227D">
              <w:rPr>
                <w:rFonts w:eastAsia="Calibri"/>
              </w:rPr>
              <w:t xml:space="preserve">.00 (Check) </w:t>
            </w:r>
          </w:p>
        </w:tc>
        <w:tc>
          <w:tcPr>
            <w:tcW w:w="1870" w:type="dxa"/>
            <w:shd w:val="clear" w:color="auto" w:fill="auto"/>
          </w:tcPr>
          <w:p w14:paraId="1E8CD00F" w14:textId="77777777" w:rsidR="00107340" w:rsidRPr="00AE227D" w:rsidRDefault="00107340" w:rsidP="00AC3FB3">
            <w:pPr>
              <w:rPr>
                <w:rFonts w:eastAsia="Calibri"/>
              </w:rPr>
            </w:pPr>
            <w:r w:rsidRPr="00AE227D">
              <w:rPr>
                <w:rFonts w:eastAsia="Calibri"/>
              </w:rPr>
              <w:t xml:space="preserve"> $  40.00 (Credit Card)</w:t>
            </w:r>
          </w:p>
          <w:p w14:paraId="1B169BF4" w14:textId="77777777" w:rsidR="00107340" w:rsidRPr="00AE227D" w:rsidRDefault="00107340" w:rsidP="00AC3FB3">
            <w:pPr>
              <w:rPr>
                <w:rFonts w:eastAsia="Calibri"/>
              </w:rPr>
            </w:pPr>
            <w:r w:rsidRPr="00AE227D">
              <w:rPr>
                <w:rFonts w:eastAsia="Calibri"/>
              </w:rPr>
              <w:t xml:space="preserve"> $  45.00 Check)</w:t>
            </w:r>
          </w:p>
        </w:tc>
        <w:tc>
          <w:tcPr>
            <w:tcW w:w="1870" w:type="dxa"/>
            <w:shd w:val="clear" w:color="auto" w:fill="auto"/>
          </w:tcPr>
          <w:p w14:paraId="4D69A493" w14:textId="77777777" w:rsidR="00107340" w:rsidRPr="00AE227D" w:rsidRDefault="00107340" w:rsidP="00AC3FB3">
            <w:pPr>
              <w:rPr>
                <w:rFonts w:eastAsia="Calibri"/>
              </w:rPr>
            </w:pPr>
          </w:p>
          <w:p w14:paraId="68DB796F" w14:textId="77777777" w:rsidR="00107340" w:rsidRPr="00AE227D" w:rsidRDefault="00107340" w:rsidP="00AC3FB3">
            <w:pPr>
              <w:rPr>
                <w:rFonts w:eastAsia="Calibri"/>
              </w:rPr>
            </w:pPr>
            <w:r w:rsidRPr="00AE227D">
              <w:rPr>
                <w:rFonts w:eastAsia="Calibri"/>
              </w:rPr>
              <w:t xml:space="preserve"> $ 25.00 </w:t>
            </w:r>
          </w:p>
        </w:tc>
        <w:tc>
          <w:tcPr>
            <w:tcW w:w="1870" w:type="dxa"/>
            <w:shd w:val="clear" w:color="auto" w:fill="auto"/>
          </w:tcPr>
          <w:p w14:paraId="46CE95F4" w14:textId="77777777" w:rsidR="00107340" w:rsidRPr="00AE227D" w:rsidRDefault="00107340" w:rsidP="00AC3FB3">
            <w:pPr>
              <w:rPr>
                <w:rFonts w:eastAsia="Calibri"/>
              </w:rPr>
            </w:pPr>
          </w:p>
          <w:p w14:paraId="7E5B8A6D" w14:textId="77777777" w:rsidR="00107340" w:rsidRPr="00AE227D" w:rsidRDefault="00107340" w:rsidP="00AC3FB3">
            <w:pPr>
              <w:rPr>
                <w:rFonts w:eastAsia="Calibri"/>
              </w:rPr>
            </w:pPr>
            <w:r w:rsidRPr="00AE227D">
              <w:rPr>
                <w:rFonts w:eastAsia="Calibri"/>
              </w:rPr>
              <w:t xml:space="preserve">$      -   </w:t>
            </w:r>
          </w:p>
        </w:tc>
      </w:tr>
      <w:tr w:rsidR="00107340" w:rsidRPr="00AE227D" w14:paraId="792F7FA3" w14:textId="77777777" w:rsidTr="00AC3FB3">
        <w:tc>
          <w:tcPr>
            <w:tcW w:w="1870" w:type="dxa"/>
            <w:shd w:val="clear" w:color="auto" w:fill="auto"/>
          </w:tcPr>
          <w:p w14:paraId="119A14FB" w14:textId="77777777" w:rsidR="00107340" w:rsidRPr="00AE227D" w:rsidRDefault="00107340" w:rsidP="00AC3FB3">
            <w:pPr>
              <w:rPr>
                <w:rFonts w:eastAsia="Calibri"/>
                <w:b/>
                <w:bCs/>
              </w:rPr>
            </w:pPr>
          </w:p>
          <w:p w14:paraId="5F23AA2A" w14:textId="77777777" w:rsidR="00107340" w:rsidRPr="00AE227D" w:rsidRDefault="00107340" w:rsidP="00AC3FB3">
            <w:pPr>
              <w:rPr>
                <w:rFonts w:eastAsia="Calibri"/>
              </w:rPr>
            </w:pPr>
            <w:r w:rsidRPr="00AE227D">
              <w:rPr>
                <w:rFonts w:eastAsia="Calibri"/>
                <w:b/>
                <w:bCs/>
              </w:rPr>
              <w:t>General/Admin</w:t>
            </w:r>
          </w:p>
        </w:tc>
        <w:tc>
          <w:tcPr>
            <w:tcW w:w="1870" w:type="dxa"/>
            <w:shd w:val="clear" w:color="auto" w:fill="auto"/>
          </w:tcPr>
          <w:p w14:paraId="7643E3F2" w14:textId="77777777" w:rsidR="00107340" w:rsidRPr="00AE227D" w:rsidRDefault="00107340" w:rsidP="00AC3FB3">
            <w:pPr>
              <w:rPr>
                <w:rFonts w:eastAsia="Calibri"/>
              </w:rPr>
            </w:pPr>
            <w:r w:rsidRPr="00AE227D">
              <w:rPr>
                <w:rFonts w:eastAsia="Calibri"/>
              </w:rPr>
              <w:t xml:space="preserve"> </w:t>
            </w:r>
          </w:p>
          <w:p w14:paraId="258CC130" w14:textId="77777777" w:rsidR="00107340" w:rsidRPr="00AE227D" w:rsidRDefault="00107340" w:rsidP="00AC3FB3">
            <w:pPr>
              <w:rPr>
                <w:rFonts w:eastAsia="Calibri"/>
              </w:rPr>
            </w:pPr>
            <w:r w:rsidRPr="00AE227D">
              <w:rPr>
                <w:rFonts w:eastAsia="Calibri"/>
              </w:rPr>
              <w:t xml:space="preserve">$    4.50 </w:t>
            </w:r>
          </w:p>
        </w:tc>
        <w:tc>
          <w:tcPr>
            <w:tcW w:w="1870" w:type="dxa"/>
            <w:shd w:val="clear" w:color="auto" w:fill="auto"/>
          </w:tcPr>
          <w:p w14:paraId="23DC1519" w14:textId="77777777" w:rsidR="00107340" w:rsidRPr="00AE227D" w:rsidRDefault="00107340" w:rsidP="00AC3FB3">
            <w:pPr>
              <w:rPr>
                <w:rFonts w:eastAsia="Calibri"/>
              </w:rPr>
            </w:pPr>
            <w:r w:rsidRPr="00AE227D">
              <w:rPr>
                <w:rFonts w:eastAsia="Calibri"/>
              </w:rPr>
              <w:t xml:space="preserve"> </w:t>
            </w:r>
          </w:p>
          <w:p w14:paraId="4D221E92" w14:textId="77777777" w:rsidR="00107340" w:rsidRPr="00AE227D" w:rsidRDefault="00107340" w:rsidP="00AC3FB3">
            <w:pPr>
              <w:rPr>
                <w:rFonts w:eastAsia="Calibri"/>
              </w:rPr>
            </w:pPr>
            <w:r w:rsidRPr="00AE227D">
              <w:rPr>
                <w:rFonts w:eastAsia="Calibri"/>
              </w:rPr>
              <w:t xml:space="preserve">$     8.50 </w:t>
            </w:r>
          </w:p>
        </w:tc>
        <w:tc>
          <w:tcPr>
            <w:tcW w:w="1870" w:type="dxa"/>
            <w:shd w:val="clear" w:color="auto" w:fill="auto"/>
          </w:tcPr>
          <w:p w14:paraId="30FBB39D" w14:textId="77777777" w:rsidR="00107340" w:rsidRPr="00AE227D" w:rsidRDefault="00107340" w:rsidP="00AC3FB3">
            <w:pPr>
              <w:rPr>
                <w:rFonts w:eastAsia="Calibri"/>
              </w:rPr>
            </w:pPr>
            <w:r w:rsidRPr="00AE227D">
              <w:rPr>
                <w:rFonts w:eastAsia="Calibri"/>
              </w:rPr>
              <w:t xml:space="preserve"> </w:t>
            </w:r>
          </w:p>
          <w:p w14:paraId="43264914" w14:textId="77777777" w:rsidR="00107340" w:rsidRPr="00AE227D" w:rsidRDefault="00107340" w:rsidP="00AC3FB3">
            <w:pPr>
              <w:rPr>
                <w:rFonts w:eastAsia="Calibri"/>
              </w:rPr>
            </w:pPr>
            <w:r w:rsidRPr="00AE227D">
              <w:rPr>
                <w:rFonts w:eastAsia="Calibri"/>
              </w:rPr>
              <w:t xml:space="preserve">$    8.50 </w:t>
            </w:r>
          </w:p>
        </w:tc>
        <w:tc>
          <w:tcPr>
            <w:tcW w:w="1870" w:type="dxa"/>
            <w:shd w:val="clear" w:color="auto" w:fill="auto"/>
          </w:tcPr>
          <w:p w14:paraId="2ECE6333" w14:textId="77777777" w:rsidR="00107340" w:rsidRPr="00AE227D" w:rsidRDefault="00107340" w:rsidP="00AC3FB3">
            <w:pPr>
              <w:rPr>
                <w:rFonts w:eastAsia="Calibri"/>
              </w:rPr>
            </w:pPr>
            <w:r w:rsidRPr="00AE227D">
              <w:rPr>
                <w:rFonts w:eastAsia="Calibri"/>
              </w:rPr>
              <w:t xml:space="preserve"> </w:t>
            </w:r>
          </w:p>
          <w:p w14:paraId="3EC07AB0" w14:textId="77777777" w:rsidR="00107340" w:rsidRPr="00AE227D" w:rsidRDefault="00107340" w:rsidP="00AC3FB3">
            <w:pPr>
              <w:rPr>
                <w:rFonts w:eastAsia="Calibri"/>
              </w:rPr>
            </w:pPr>
            <w:r w:rsidRPr="00AE227D">
              <w:rPr>
                <w:rFonts w:eastAsia="Calibri"/>
              </w:rPr>
              <w:t xml:space="preserve">$   4.25 </w:t>
            </w:r>
          </w:p>
        </w:tc>
      </w:tr>
      <w:tr w:rsidR="00107340" w:rsidRPr="00AE227D" w14:paraId="19A4B1C6" w14:textId="77777777" w:rsidTr="00AC3FB3">
        <w:tc>
          <w:tcPr>
            <w:tcW w:w="1870" w:type="dxa"/>
            <w:shd w:val="clear" w:color="auto" w:fill="auto"/>
          </w:tcPr>
          <w:p w14:paraId="2E4077EB" w14:textId="77777777" w:rsidR="00107340" w:rsidRPr="00AE227D" w:rsidRDefault="00107340" w:rsidP="00AC3FB3">
            <w:pPr>
              <w:rPr>
                <w:rFonts w:eastAsia="Calibri"/>
              </w:rPr>
            </w:pPr>
            <w:r w:rsidRPr="00AE227D">
              <w:rPr>
                <w:rFonts w:eastAsia="Calibri"/>
                <w:b/>
                <w:bCs/>
              </w:rPr>
              <w:t>Club Tournament</w:t>
            </w:r>
          </w:p>
        </w:tc>
        <w:tc>
          <w:tcPr>
            <w:tcW w:w="1870" w:type="dxa"/>
            <w:shd w:val="clear" w:color="auto" w:fill="auto"/>
          </w:tcPr>
          <w:p w14:paraId="7A4534D4" w14:textId="77777777" w:rsidR="00107340" w:rsidRPr="00AE227D" w:rsidRDefault="00107340" w:rsidP="00AC3FB3">
            <w:pPr>
              <w:rPr>
                <w:rFonts w:eastAsia="Calibri"/>
              </w:rPr>
            </w:pPr>
            <w:r w:rsidRPr="00AE227D">
              <w:rPr>
                <w:rFonts w:eastAsia="Calibri"/>
              </w:rPr>
              <w:t xml:space="preserve"> </w:t>
            </w:r>
          </w:p>
          <w:p w14:paraId="4C08ADA3" w14:textId="77777777" w:rsidR="00107340" w:rsidRPr="00AE227D" w:rsidRDefault="00107340" w:rsidP="00AC3FB3">
            <w:pPr>
              <w:rPr>
                <w:rFonts w:eastAsia="Calibri"/>
              </w:rPr>
            </w:pPr>
            <w:r w:rsidRPr="00AE227D">
              <w:rPr>
                <w:rFonts w:eastAsia="Calibri"/>
              </w:rPr>
              <w:t xml:space="preserve">$  11.50 </w:t>
            </w:r>
          </w:p>
        </w:tc>
        <w:tc>
          <w:tcPr>
            <w:tcW w:w="1870" w:type="dxa"/>
            <w:shd w:val="clear" w:color="auto" w:fill="auto"/>
          </w:tcPr>
          <w:p w14:paraId="03FA338A" w14:textId="77777777" w:rsidR="00107340" w:rsidRPr="00AE227D" w:rsidRDefault="00107340" w:rsidP="00AC3FB3">
            <w:pPr>
              <w:rPr>
                <w:rFonts w:eastAsia="Calibri"/>
              </w:rPr>
            </w:pPr>
            <w:r w:rsidRPr="00AE227D">
              <w:rPr>
                <w:rFonts w:eastAsia="Calibri"/>
              </w:rPr>
              <w:t xml:space="preserve"> </w:t>
            </w:r>
          </w:p>
          <w:p w14:paraId="3097E922" w14:textId="77777777" w:rsidR="00107340" w:rsidRPr="00AE227D" w:rsidRDefault="00107340" w:rsidP="00AC3FB3">
            <w:pPr>
              <w:rPr>
                <w:rFonts w:eastAsia="Calibri"/>
              </w:rPr>
            </w:pPr>
            <w:r w:rsidRPr="00AE227D">
              <w:rPr>
                <w:rFonts w:eastAsia="Calibri"/>
              </w:rPr>
              <w:t xml:space="preserve">$   11.50 </w:t>
            </w:r>
          </w:p>
        </w:tc>
        <w:tc>
          <w:tcPr>
            <w:tcW w:w="1870" w:type="dxa"/>
            <w:shd w:val="clear" w:color="auto" w:fill="auto"/>
          </w:tcPr>
          <w:p w14:paraId="4ED79970" w14:textId="77777777" w:rsidR="00107340" w:rsidRPr="00AE227D" w:rsidRDefault="00107340" w:rsidP="00AC3FB3">
            <w:pPr>
              <w:rPr>
                <w:rFonts w:eastAsia="Calibri"/>
              </w:rPr>
            </w:pPr>
          </w:p>
          <w:p w14:paraId="40264098" w14:textId="77777777" w:rsidR="00107340" w:rsidRPr="00AE227D" w:rsidRDefault="00107340" w:rsidP="00AC3FB3">
            <w:pPr>
              <w:rPr>
                <w:rFonts w:eastAsia="Calibri"/>
              </w:rPr>
            </w:pPr>
            <w:r w:rsidRPr="00AE227D">
              <w:rPr>
                <w:rFonts w:eastAsia="Calibri"/>
              </w:rPr>
              <w:t xml:space="preserve">$  11.50 </w:t>
            </w:r>
          </w:p>
        </w:tc>
        <w:tc>
          <w:tcPr>
            <w:tcW w:w="1870" w:type="dxa"/>
            <w:shd w:val="clear" w:color="auto" w:fill="auto"/>
          </w:tcPr>
          <w:p w14:paraId="1688D812" w14:textId="77777777" w:rsidR="00107340" w:rsidRPr="00AE227D" w:rsidRDefault="00107340" w:rsidP="00AC3FB3">
            <w:pPr>
              <w:rPr>
                <w:rFonts w:eastAsia="Calibri"/>
              </w:rPr>
            </w:pPr>
            <w:r w:rsidRPr="00AE227D">
              <w:rPr>
                <w:rFonts w:eastAsia="Calibri"/>
              </w:rPr>
              <w:t xml:space="preserve"> </w:t>
            </w:r>
          </w:p>
          <w:p w14:paraId="1AD5DDA5" w14:textId="77777777" w:rsidR="00107340" w:rsidRPr="00AE227D" w:rsidRDefault="00107340" w:rsidP="00AC3FB3">
            <w:pPr>
              <w:rPr>
                <w:rFonts w:eastAsia="Calibri"/>
              </w:rPr>
            </w:pPr>
            <w:r w:rsidRPr="00AE227D">
              <w:rPr>
                <w:rFonts w:eastAsia="Calibri"/>
              </w:rPr>
              <w:t xml:space="preserve">$   5.75 </w:t>
            </w:r>
          </w:p>
        </w:tc>
      </w:tr>
      <w:tr w:rsidR="00107340" w:rsidRPr="00AE227D" w14:paraId="0B6FC10B" w14:textId="77777777" w:rsidTr="00AC3FB3">
        <w:tc>
          <w:tcPr>
            <w:tcW w:w="1870" w:type="dxa"/>
            <w:shd w:val="clear" w:color="auto" w:fill="auto"/>
          </w:tcPr>
          <w:p w14:paraId="5E44C08F" w14:textId="77777777" w:rsidR="00107340" w:rsidRPr="00AE227D" w:rsidRDefault="00107340" w:rsidP="00AC3FB3">
            <w:pPr>
              <w:rPr>
                <w:rFonts w:eastAsia="Calibri"/>
                <w:b/>
                <w:bCs/>
              </w:rPr>
            </w:pPr>
          </w:p>
          <w:p w14:paraId="0E9C20AB" w14:textId="77777777" w:rsidR="00107340" w:rsidRPr="00AE227D" w:rsidRDefault="00107340" w:rsidP="00AC3FB3">
            <w:pPr>
              <w:rPr>
                <w:rFonts w:eastAsia="Calibri"/>
              </w:rPr>
            </w:pPr>
            <w:r w:rsidRPr="00AE227D">
              <w:rPr>
                <w:rFonts w:eastAsia="Calibri"/>
                <w:b/>
                <w:bCs/>
              </w:rPr>
              <w:t>Social</w:t>
            </w:r>
          </w:p>
        </w:tc>
        <w:tc>
          <w:tcPr>
            <w:tcW w:w="1870" w:type="dxa"/>
            <w:shd w:val="clear" w:color="auto" w:fill="auto"/>
          </w:tcPr>
          <w:p w14:paraId="169DF71F" w14:textId="77777777" w:rsidR="00107340" w:rsidRPr="00AE227D" w:rsidRDefault="00107340" w:rsidP="00AC3FB3">
            <w:pPr>
              <w:rPr>
                <w:rFonts w:eastAsia="Calibri"/>
              </w:rPr>
            </w:pPr>
            <w:r w:rsidRPr="00AE227D">
              <w:rPr>
                <w:rFonts w:eastAsia="Calibri"/>
              </w:rPr>
              <w:t xml:space="preserve"> </w:t>
            </w:r>
          </w:p>
          <w:p w14:paraId="451E202D" w14:textId="77777777" w:rsidR="00107340" w:rsidRPr="00AE227D" w:rsidRDefault="00107340" w:rsidP="00AC3FB3">
            <w:pPr>
              <w:rPr>
                <w:rFonts w:eastAsia="Calibri"/>
              </w:rPr>
            </w:pPr>
            <w:r w:rsidRPr="00AE227D">
              <w:rPr>
                <w:rFonts w:eastAsia="Calibri"/>
              </w:rPr>
              <w:t xml:space="preserve">$    2.00 </w:t>
            </w:r>
          </w:p>
        </w:tc>
        <w:tc>
          <w:tcPr>
            <w:tcW w:w="1870" w:type="dxa"/>
            <w:shd w:val="clear" w:color="auto" w:fill="auto"/>
          </w:tcPr>
          <w:p w14:paraId="2FC535DD" w14:textId="77777777" w:rsidR="00107340" w:rsidRPr="00AE227D" w:rsidRDefault="00107340" w:rsidP="00AC3FB3">
            <w:pPr>
              <w:rPr>
                <w:rFonts w:eastAsia="Calibri"/>
              </w:rPr>
            </w:pPr>
            <w:r w:rsidRPr="00AE227D">
              <w:rPr>
                <w:rFonts w:eastAsia="Calibri"/>
              </w:rPr>
              <w:t xml:space="preserve"> </w:t>
            </w:r>
          </w:p>
          <w:p w14:paraId="3BB03F1E" w14:textId="77777777" w:rsidR="00107340" w:rsidRPr="00AE227D" w:rsidRDefault="00107340" w:rsidP="00AC3FB3">
            <w:pPr>
              <w:rPr>
                <w:rFonts w:eastAsia="Calibri"/>
              </w:rPr>
            </w:pPr>
            <w:r w:rsidRPr="00AE227D">
              <w:rPr>
                <w:rFonts w:eastAsia="Calibri"/>
              </w:rPr>
              <w:t xml:space="preserve">$     2.00 </w:t>
            </w:r>
          </w:p>
        </w:tc>
        <w:tc>
          <w:tcPr>
            <w:tcW w:w="1870" w:type="dxa"/>
            <w:shd w:val="clear" w:color="auto" w:fill="auto"/>
          </w:tcPr>
          <w:p w14:paraId="737247F3" w14:textId="77777777" w:rsidR="00107340" w:rsidRPr="00AE227D" w:rsidRDefault="00107340" w:rsidP="00AC3FB3">
            <w:pPr>
              <w:rPr>
                <w:rFonts w:eastAsia="Calibri"/>
              </w:rPr>
            </w:pPr>
            <w:r w:rsidRPr="00AE227D">
              <w:rPr>
                <w:rFonts w:eastAsia="Calibri"/>
              </w:rPr>
              <w:t xml:space="preserve"> </w:t>
            </w:r>
          </w:p>
          <w:p w14:paraId="023F1E42" w14:textId="77777777" w:rsidR="00107340" w:rsidRPr="00AE227D" w:rsidRDefault="00107340" w:rsidP="00AC3FB3">
            <w:pPr>
              <w:rPr>
                <w:rFonts w:eastAsia="Calibri"/>
              </w:rPr>
            </w:pPr>
            <w:r w:rsidRPr="00AE227D">
              <w:rPr>
                <w:rFonts w:eastAsia="Calibri"/>
              </w:rPr>
              <w:t xml:space="preserve">$    2.00 </w:t>
            </w:r>
          </w:p>
        </w:tc>
        <w:tc>
          <w:tcPr>
            <w:tcW w:w="1870" w:type="dxa"/>
            <w:shd w:val="clear" w:color="auto" w:fill="auto"/>
          </w:tcPr>
          <w:p w14:paraId="4A786985" w14:textId="77777777" w:rsidR="00107340" w:rsidRPr="00AE227D" w:rsidRDefault="00107340" w:rsidP="00AC3FB3">
            <w:pPr>
              <w:rPr>
                <w:rFonts w:eastAsia="Calibri"/>
              </w:rPr>
            </w:pPr>
            <w:r w:rsidRPr="00AE227D">
              <w:rPr>
                <w:rFonts w:eastAsia="Calibri"/>
              </w:rPr>
              <w:t xml:space="preserve"> </w:t>
            </w:r>
          </w:p>
          <w:p w14:paraId="0874FF38" w14:textId="77777777" w:rsidR="00107340" w:rsidRPr="00AE227D" w:rsidRDefault="00107340" w:rsidP="00AC3FB3">
            <w:pPr>
              <w:rPr>
                <w:rFonts w:eastAsia="Calibri"/>
              </w:rPr>
            </w:pPr>
            <w:r w:rsidRPr="00AE227D">
              <w:rPr>
                <w:rFonts w:eastAsia="Calibri"/>
              </w:rPr>
              <w:t xml:space="preserve">$   1.50 </w:t>
            </w:r>
          </w:p>
        </w:tc>
      </w:tr>
      <w:tr w:rsidR="00107340" w:rsidRPr="00AE227D" w14:paraId="23AB670A" w14:textId="77777777" w:rsidTr="00AC3FB3">
        <w:tc>
          <w:tcPr>
            <w:tcW w:w="1870" w:type="dxa"/>
            <w:shd w:val="clear" w:color="auto" w:fill="auto"/>
          </w:tcPr>
          <w:p w14:paraId="594D713A" w14:textId="77777777" w:rsidR="00107340" w:rsidRPr="00AE227D" w:rsidRDefault="00107340" w:rsidP="00AC3FB3">
            <w:pPr>
              <w:rPr>
                <w:rFonts w:eastAsia="Calibri"/>
                <w:b/>
                <w:bCs/>
              </w:rPr>
            </w:pPr>
          </w:p>
          <w:p w14:paraId="0AFD9AAF" w14:textId="77777777" w:rsidR="00107340" w:rsidRPr="00AE227D" w:rsidRDefault="00107340" w:rsidP="00AC3FB3">
            <w:pPr>
              <w:rPr>
                <w:rFonts w:eastAsia="Calibri"/>
              </w:rPr>
            </w:pPr>
            <w:r w:rsidRPr="00AE227D">
              <w:rPr>
                <w:rFonts w:eastAsia="Calibri"/>
                <w:b/>
                <w:bCs/>
              </w:rPr>
              <w:t>Hole-in-One</w:t>
            </w:r>
          </w:p>
        </w:tc>
        <w:tc>
          <w:tcPr>
            <w:tcW w:w="1870" w:type="dxa"/>
            <w:shd w:val="clear" w:color="auto" w:fill="auto"/>
          </w:tcPr>
          <w:p w14:paraId="3E23F288" w14:textId="77777777" w:rsidR="00107340" w:rsidRPr="00AE227D" w:rsidRDefault="00107340" w:rsidP="00AC3FB3">
            <w:pPr>
              <w:rPr>
                <w:rFonts w:eastAsia="Calibri"/>
              </w:rPr>
            </w:pPr>
            <w:r w:rsidRPr="00AE227D">
              <w:rPr>
                <w:rFonts w:eastAsia="Calibri"/>
              </w:rPr>
              <w:t xml:space="preserve"> </w:t>
            </w:r>
          </w:p>
          <w:p w14:paraId="041C25C6" w14:textId="77777777" w:rsidR="00107340" w:rsidRPr="00AE227D" w:rsidRDefault="00107340" w:rsidP="00AC3FB3">
            <w:pPr>
              <w:rPr>
                <w:rFonts w:eastAsia="Calibri"/>
              </w:rPr>
            </w:pPr>
            <w:r w:rsidRPr="00AE227D">
              <w:rPr>
                <w:rFonts w:eastAsia="Calibri"/>
              </w:rPr>
              <w:t xml:space="preserve">$    1.00 </w:t>
            </w:r>
          </w:p>
        </w:tc>
        <w:tc>
          <w:tcPr>
            <w:tcW w:w="1870" w:type="dxa"/>
            <w:shd w:val="clear" w:color="auto" w:fill="auto"/>
          </w:tcPr>
          <w:p w14:paraId="46E1D2A7" w14:textId="77777777" w:rsidR="00107340" w:rsidRPr="00AE227D" w:rsidRDefault="00107340" w:rsidP="00AC3FB3">
            <w:pPr>
              <w:rPr>
                <w:rFonts w:eastAsia="Calibri"/>
              </w:rPr>
            </w:pPr>
            <w:r w:rsidRPr="00AE227D">
              <w:rPr>
                <w:rFonts w:eastAsia="Calibri"/>
              </w:rPr>
              <w:t xml:space="preserve"> </w:t>
            </w:r>
          </w:p>
          <w:p w14:paraId="605B3392" w14:textId="77777777" w:rsidR="00107340" w:rsidRPr="00AE227D" w:rsidRDefault="00107340" w:rsidP="00AC3FB3">
            <w:pPr>
              <w:rPr>
                <w:rFonts w:eastAsia="Calibri"/>
              </w:rPr>
            </w:pPr>
            <w:r w:rsidRPr="00AE227D">
              <w:rPr>
                <w:rFonts w:eastAsia="Calibri"/>
              </w:rPr>
              <w:t xml:space="preserve">$     1.00 </w:t>
            </w:r>
          </w:p>
        </w:tc>
        <w:tc>
          <w:tcPr>
            <w:tcW w:w="1870" w:type="dxa"/>
            <w:shd w:val="clear" w:color="auto" w:fill="auto"/>
          </w:tcPr>
          <w:p w14:paraId="25D65F40" w14:textId="77777777" w:rsidR="00107340" w:rsidRPr="00AE227D" w:rsidRDefault="00107340" w:rsidP="00AC3FB3">
            <w:pPr>
              <w:rPr>
                <w:rFonts w:eastAsia="Calibri"/>
              </w:rPr>
            </w:pPr>
            <w:r w:rsidRPr="00AE227D">
              <w:rPr>
                <w:rFonts w:eastAsia="Calibri"/>
              </w:rPr>
              <w:t xml:space="preserve"> </w:t>
            </w:r>
          </w:p>
          <w:p w14:paraId="2C10F3B7" w14:textId="77777777" w:rsidR="00107340" w:rsidRPr="00AE227D" w:rsidRDefault="00107340" w:rsidP="00AC3FB3">
            <w:pPr>
              <w:rPr>
                <w:rFonts w:eastAsia="Calibri"/>
              </w:rPr>
            </w:pPr>
            <w:r w:rsidRPr="00AE227D">
              <w:rPr>
                <w:rFonts w:eastAsia="Calibri"/>
              </w:rPr>
              <w:t xml:space="preserve">$    1.00 </w:t>
            </w:r>
          </w:p>
        </w:tc>
        <w:tc>
          <w:tcPr>
            <w:tcW w:w="1870" w:type="dxa"/>
            <w:shd w:val="clear" w:color="auto" w:fill="auto"/>
          </w:tcPr>
          <w:p w14:paraId="216288AD" w14:textId="77777777" w:rsidR="00107340" w:rsidRPr="00AE227D" w:rsidRDefault="00107340" w:rsidP="00AC3FB3">
            <w:pPr>
              <w:rPr>
                <w:rFonts w:eastAsia="Calibri"/>
              </w:rPr>
            </w:pPr>
            <w:r w:rsidRPr="00AE227D">
              <w:rPr>
                <w:rFonts w:eastAsia="Calibri"/>
              </w:rPr>
              <w:t xml:space="preserve"> </w:t>
            </w:r>
          </w:p>
          <w:p w14:paraId="5C221C7A" w14:textId="77777777" w:rsidR="00107340" w:rsidRPr="00AE227D" w:rsidRDefault="00107340" w:rsidP="00AC3FB3">
            <w:pPr>
              <w:rPr>
                <w:rFonts w:eastAsia="Calibri"/>
              </w:rPr>
            </w:pPr>
            <w:r w:rsidRPr="00AE227D">
              <w:rPr>
                <w:rFonts w:eastAsia="Calibri"/>
              </w:rPr>
              <w:t xml:space="preserve">$   1.00 </w:t>
            </w:r>
          </w:p>
        </w:tc>
      </w:tr>
      <w:tr w:rsidR="00107340" w:rsidRPr="00AE227D" w14:paraId="31EB18D5" w14:textId="77777777" w:rsidTr="00AC3FB3">
        <w:tc>
          <w:tcPr>
            <w:tcW w:w="1870" w:type="dxa"/>
            <w:shd w:val="clear" w:color="auto" w:fill="auto"/>
          </w:tcPr>
          <w:p w14:paraId="019CA1A2" w14:textId="77777777" w:rsidR="00107340" w:rsidRPr="00AE227D" w:rsidRDefault="00107340" w:rsidP="00AC3FB3">
            <w:pPr>
              <w:rPr>
                <w:rFonts w:eastAsia="Calibri"/>
                <w:b/>
                <w:bCs/>
              </w:rPr>
            </w:pPr>
          </w:p>
          <w:p w14:paraId="70F183C3" w14:textId="77777777" w:rsidR="00107340" w:rsidRPr="00AE227D" w:rsidRDefault="00107340" w:rsidP="00AC3FB3">
            <w:pPr>
              <w:rPr>
                <w:rFonts w:eastAsia="Calibri"/>
              </w:rPr>
            </w:pPr>
            <w:r w:rsidRPr="00AE227D">
              <w:rPr>
                <w:rFonts w:eastAsia="Calibri"/>
                <w:b/>
                <w:bCs/>
              </w:rPr>
              <w:t>State Medallion</w:t>
            </w:r>
          </w:p>
        </w:tc>
        <w:tc>
          <w:tcPr>
            <w:tcW w:w="1870" w:type="dxa"/>
            <w:shd w:val="clear" w:color="auto" w:fill="auto"/>
          </w:tcPr>
          <w:p w14:paraId="7C58CDB8" w14:textId="77777777" w:rsidR="00107340" w:rsidRPr="00AE227D" w:rsidRDefault="00107340" w:rsidP="00AC3FB3">
            <w:pPr>
              <w:rPr>
                <w:rFonts w:eastAsia="Calibri"/>
              </w:rPr>
            </w:pPr>
            <w:r w:rsidRPr="00AE227D">
              <w:rPr>
                <w:rFonts w:eastAsia="Calibri"/>
              </w:rPr>
              <w:t xml:space="preserve"> </w:t>
            </w:r>
          </w:p>
          <w:p w14:paraId="75D8F737" w14:textId="77777777" w:rsidR="00107340" w:rsidRPr="00AE227D" w:rsidRDefault="00107340" w:rsidP="00AC3FB3">
            <w:pPr>
              <w:rPr>
                <w:rFonts w:eastAsia="Calibri"/>
              </w:rPr>
            </w:pPr>
            <w:r w:rsidRPr="00AE227D">
              <w:rPr>
                <w:rFonts w:eastAsia="Calibri"/>
              </w:rPr>
              <w:t xml:space="preserve">$    6.00 </w:t>
            </w:r>
          </w:p>
        </w:tc>
        <w:tc>
          <w:tcPr>
            <w:tcW w:w="1870" w:type="dxa"/>
            <w:shd w:val="clear" w:color="auto" w:fill="auto"/>
          </w:tcPr>
          <w:p w14:paraId="1F90DE10" w14:textId="77777777" w:rsidR="00107340" w:rsidRPr="00AE227D" w:rsidRDefault="00107340" w:rsidP="00AC3FB3">
            <w:pPr>
              <w:rPr>
                <w:rFonts w:eastAsia="Calibri"/>
              </w:rPr>
            </w:pPr>
            <w:r w:rsidRPr="00AE227D">
              <w:rPr>
                <w:rFonts w:eastAsia="Calibri"/>
              </w:rPr>
              <w:t xml:space="preserve"> </w:t>
            </w:r>
          </w:p>
          <w:p w14:paraId="13A3C0A4" w14:textId="77777777" w:rsidR="00107340" w:rsidRPr="00AE227D" w:rsidRDefault="00107340" w:rsidP="00AC3FB3">
            <w:pPr>
              <w:rPr>
                <w:rFonts w:eastAsia="Calibri"/>
              </w:rPr>
            </w:pPr>
            <w:r w:rsidRPr="00AE227D">
              <w:rPr>
                <w:rFonts w:eastAsia="Calibri"/>
              </w:rPr>
              <w:t xml:space="preserve">$     2.00 </w:t>
            </w:r>
          </w:p>
        </w:tc>
        <w:tc>
          <w:tcPr>
            <w:tcW w:w="1870" w:type="dxa"/>
            <w:shd w:val="clear" w:color="auto" w:fill="auto"/>
          </w:tcPr>
          <w:p w14:paraId="0C22093B" w14:textId="77777777" w:rsidR="00107340" w:rsidRPr="00AE227D" w:rsidRDefault="00107340" w:rsidP="00AC3FB3">
            <w:pPr>
              <w:rPr>
                <w:rFonts w:eastAsia="Calibri"/>
              </w:rPr>
            </w:pPr>
            <w:r w:rsidRPr="00AE227D">
              <w:rPr>
                <w:rFonts w:eastAsia="Calibri"/>
              </w:rPr>
              <w:t xml:space="preserve"> </w:t>
            </w:r>
          </w:p>
          <w:p w14:paraId="10C8D203" w14:textId="77777777" w:rsidR="00107340" w:rsidRPr="00AE227D" w:rsidRDefault="00107340" w:rsidP="00AC3FB3">
            <w:pPr>
              <w:rPr>
                <w:rFonts w:eastAsia="Calibri"/>
              </w:rPr>
            </w:pPr>
            <w:r w:rsidRPr="00AE227D">
              <w:rPr>
                <w:rFonts w:eastAsia="Calibri"/>
              </w:rPr>
              <w:t xml:space="preserve">$    2.00 </w:t>
            </w:r>
          </w:p>
        </w:tc>
        <w:tc>
          <w:tcPr>
            <w:tcW w:w="1870" w:type="dxa"/>
            <w:shd w:val="clear" w:color="auto" w:fill="auto"/>
          </w:tcPr>
          <w:p w14:paraId="032D6BB3" w14:textId="77777777" w:rsidR="00107340" w:rsidRPr="00AE227D" w:rsidRDefault="00107340" w:rsidP="00AC3FB3">
            <w:pPr>
              <w:rPr>
                <w:rFonts w:eastAsia="Calibri"/>
              </w:rPr>
            </w:pPr>
          </w:p>
          <w:p w14:paraId="008964C2" w14:textId="77777777" w:rsidR="00107340" w:rsidRPr="00AE227D" w:rsidRDefault="00107340" w:rsidP="00AC3FB3">
            <w:pPr>
              <w:rPr>
                <w:rFonts w:eastAsia="Calibri"/>
              </w:rPr>
            </w:pPr>
            <w:r w:rsidRPr="00AE227D">
              <w:rPr>
                <w:rFonts w:eastAsia="Calibri"/>
              </w:rPr>
              <w:t>$      -</w:t>
            </w:r>
          </w:p>
        </w:tc>
      </w:tr>
      <w:tr w:rsidR="00107340" w:rsidRPr="00AE227D" w14:paraId="62A6B26B" w14:textId="77777777" w:rsidTr="00AC3FB3">
        <w:tc>
          <w:tcPr>
            <w:tcW w:w="1870" w:type="dxa"/>
            <w:shd w:val="clear" w:color="auto" w:fill="auto"/>
          </w:tcPr>
          <w:p w14:paraId="23247040" w14:textId="77777777" w:rsidR="00107340" w:rsidRPr="00AE227D" w:rsidRDefault="00107340" w:rsidP="00AC3FB3">
            <w:pPr>
              <w:rPr>
                <w:rFonts w:eastAsia="Calibri"/>
                <w:b/>
                <w:bCs/>
              </w:rPr>
            </w:pPr>
          </w:p>
          <w:p w14:paraId="47F31BE2" w14:textId="77777777" w:rsidR="00107340" w:rsidRPr="00AE227D" w:rsidRDefault="00107340" w:rsidP="00AC3FB3">
            <w:pPr>
              <w:rPr>
                <w:rFonts w:eastAsia="Calibri"/>
              </w:rPr>
            </w:pPr>
            <w:r w:rsidRPr="00AE227D">
              <w:rPr>
                <w:rFonts w:eastAsia="Calibri"/>
                <w:b/>
                <w:bCs/>
              </w:rPr>
              <w:t>Total</w:t>
            </w:r>
          </w:p>
        </w:tc>
        <w:tc>
          <w:tcPr>
            <w:tcW w:w="1870" w:type="dxa"/>
            <w:shd w:val="clear" w:color="auto" w:fill="auto"/>
          </w:tcPr>
          <w:p w14:paraId="54817A04" w14:textId="77777777" w:rsidR="00107340" w:rsidRPr="00AE227D" w:rsidRDefault="00107340" w:rsidP="00AC3FB3">
            <w:pPr>
              <w:rPr>
                <w:rFonts w:eastAsia="Calibri"/>
              </w:rPr>
            </w:pPr>
          </w:p>
          <w:p w14:paraId="0632C393" w14:textId="45F52D34" w:rsidR="00107340" w:rsidRPr="00AE227D" w:rsidRDefault="00107340" w:rsidP="00AC3FB3">
            <w:pPr>
              <w:rPr>
                <w:rFonts w:eastAsia="Calibri"/>
              </w:rPr>
            </w:pPr>
            <w:proofErr w:type="gramStart"/>
            <w:r w:rsidRPr="00AE227D">
              <w:rPr>
                <w:rFonts w:eastAsia="Calibri"/>
              </w:rPr>
              <w:t>$  6</w:t>
            </w:r>
            <w:r w:rsidR="00387AFE" w:rsidRPr="00AE227D">
              <w:rPr>
                <w:rFonts w:eastAsia="Calibri"/>
              </w:rPr>
              <w:t>5</w:t>
            </w:r>
            <w:proofErr w:type="gramEnd"/>
            <w:r w:rsidRPr="00AE227D">
              <w:rPr>
                <w:rFonts w:eastAsia="Calibri"/>
              </w:rPr>
              <w:t>/$</w:t>
            </w:r>
            <w:r w:rsidR="00387AFE" w:rsidRPr="00AE227D">
              <w:rPr>
                <w:rFonts w:eastAsia="Calibri"/>
              </w:rPr>
              <w:t>70</w:t>
            </w:r>
            <w:r w:rsidRPr="00AE227D">
              <w:rPr>
                <w:rFonts w:eastAsia="Calibri"/>
              </w:rPr>
              <w:t xml:space="preserve"> </w:t>
            </w:r>
          </w:p>
        </w:tc>
        <w:tc>
          <w:tcPr>
            <w:tcW w:w="1870" w:type="dxa"/>
            <w:shd w:val="clear" w:color="auto" w:fill="auto"/>
          </w:tcPr>
          <w:p w14:paraId="648582E4" w14:textId="77777777" w:rsidR="00107340" w:rsidRPr="00AE227D" w:rsidRDefault="00107340" w:rsidP="00AC3FB3">
            <w:pPr>
              <w:rPr>
                <w:rFonts w:eastAsia="Calibri"/>
              </w:rPr>
            </w:pPr>
          </w:p>
          <w:p w14:paraId="70FB5046" w14:textId="77777777" w:rsidR="00107340" w:rsidRPr="00AE227D" w:rsidRDefault="00107340" w:rsidP="00AC3FB3">
            <w:pPr>
              <w:rPr>
                <w:rFonts w:eastAsia="Calibri"/>
              </w:rPr>
            </w:pPr>
            <w:r w:rsidRPr="00AE227D">
              <w:rPr>
                <w:rFonts w:eastAsia="Calibri"/>
              </w:rPr>
              <w:t xml:space="preserve">$   65/$70 </w:t>
            </w:r>
          </w:p>
        </w:tc>
        <w:tc>
          <w:tcPr>
            <w:tcW w:w="1870" w:type="dxa"/>
            <w:shd w:val="clear" w:color="auto" w:fill="auto"/>
          </w:tcPr>
          <w:p w14:paraId="74437966" w14:textId="77777777" w:rsidR="00107340" w:rsidRPr="00AE227D" w:rsidRDefault="00107340" w:rsidP="00AC3FB3">
            <w:pPr>
              <w:rPr>
                <w:rFonts w:eastAsia="Calibri"/>
              </w:rPr>
            </w:pPr>
          </w:p>
          <w:p w14:paraId="5B953484" w14:textId="77777777" w:rsidR="00107340" w:rsidRPr="00AE227D" w:rsidRDefault="00107340" w:rsidP="00AC3FB3">
            <w:pPr>
              <w:rPr>
                <w:rFonts w:eastAsia="Calibri"/>
              </w:rPr>
            </w:pPr>
            <w:r w:rsidRPr="00AE227D">
              <w:rPr>
                <w:rFonts w:eastAsia="Calibri"/>
              </w:rPr>
              <w:t xml:space="preserve">$   50.00 </w:t>
            </w:r>
          </w:p>
        </w:tc>
        <w:tc>
          <w:tcPr>
            <w:tcW w:w="1870" w:type="dxa"/>
            <w:shd w:val="clear" w:color="auto" w:fill="auto"/>
          </w:tcPr>
          <w:p w14:paraId="060C8C8A" w14:textId="77777777" w:rsidR="00107340" w:rsidRPr="00AE227D" w:rsidRDefault="00107340" w:rsidP="00AC3FB3">
            <w:pPr>
              <w:rPr>
                <w:rFonts w:eastAsia="Calibri"/>
              </w:rPr>
            </w:pPr>
          </w:p>
          <w:p w14:paraId="2A7842C8" w14:textId="77777777" w:rsidR="00107340" w:rsidRPr="00AE227D" w:rsidRDefault="00107340" w:rsidP="00AC3FB3">
            <w:pPr>
              <w:rPr>
                <w:rFonts w:eastAsia="Calibri"/>
              </w:rPr>
            </w:pPr>
            <w:r w:rsidRPr="00AE227D">
              <w:rPr>
                <w:rFonts w:eastAsia="Calibri"/>
              </w:rPr>
              <w:t xml:space="preserve">$ 12.50 </w:t>
            </w:r>
          </w:p>
        </w:tc>
      </w:tr>
    </w:tbl>
    <w:p w14:paraId="15CDEDA4" w14:textId="77777777" w:rsidR="00107340" w:rsidRPr="00AE227D" w:rsidRDefault="00107340" w:rsidP="00107340"/>
    <w:p w14:paraId="18226B85" w14:textId="706EA270" w:rsidR="00107340" w:rsidRPr="00DD785D" w:rsidRDefault="00107340" w:rsidP="00107340">
      <w:r w:rsidRPr="00AE227D">
        <w:t>Membership dues are $6</w:t>
      </w:r>
      <w:r w:rsidR="00387AFE" w:rsidRPr="00AE227D">
        <w:t>5/$70</w:t>
      </w:r>
      <w:r w:rsidRPr="00AE227D">
        <w:t xml:space="preserve"> annually</w:t>
      </w:r>
      <w:r w:rsidRPr="00DD785D">
        <w:t xml:space="preserve"> (Jan 1</w:t>
      </w:r>
      <w:r w:rsidRPr="00DD785D">
        <w:rPr>
          <w:vertAlign w:val="superscript"/>
        </w:rPr>
        <w:t>st</w:t>
      </w:r>
      <w:r w:rsidRPr="00DD785D">
        <w:t xml:space="preserve"> through Dec. 31</w:t>
      </w:r>
      <w:r w:rsidRPr="00DD785D">
        <w:rPr>
          <w:vertAlign w:val="superscript"/>
        </w:rPr>
        <w:t>st</w:t>
      </w:r>
      <w:r w:rsidRPr="00DD785D">
        <w:t>) and include:</w:t>
      </w:r>
    </w:p>
    <w:p w14:paraId="7B8396F8" w14:textId="0CAE7ECC" w:rsidR="00107340" w:rsidRPr="00DD785D" w:rsidRDefault="00107340" w:rsidP="00107340">
      <w:r w:rsidRPr="00DD785D">
        <w:t xml:space="preserve">Club Championship and Eclectic Tournaments, Hole-in-one Awards, Tuesday League Play and annual AGA Membership. </w:t>
      </w:r>
    </w:p>
    <w:p w14:paraId="02439724" w14:textId="77777777" w:rsidR="00107340" w:rsidRPr="00DD785D" w:rsidRDefault="00107340" w:rsidP="00107340"/>
    <w:p w14:paraId="7609FB0B" w14:textId="77777777" w:rsidR="00107340" w:rsidRPr="00DD785D" w:rsidRDefault="00107340" w:rsidP="00107340">
      <w:r w:rsidRPr="00DD785D">
        <w:t xml:space="preserve">To assure that </w:t>
      </w:r>
      <w:r>
        <w:t>a member’s</w:t>
      </w:r>
      <w:r w:rsidRPr="00DD785D">
        <w:t xml:space="preserve"> name and/or any changes/corrections appear in the Membership book </w:t>
      </w:r>
      <w:r w:rsidRPr="00387AFE">
        <w:rPr>
          <w:strike/>
        </w:rPr>
        <w:t>and to</w:t>
      </w:r>
      <w:r w:rsidRPr="00DD785D">
        <w:t xml:space="preserve"> </w:t>
      </w:r>
      <w:r w:rsidRPr="00387AFE">
        <w:rPr>
          <w:strike/>
        </w:rPr>
        <w:t>receive the $5.00 discount from AGA,</w:t>
      </w:r>
      <w:r w:rsidRPr="00DD785D">
        <w:t xml:space="preserve"> dues MUST be received by Nov. 15</w:t>
      </w:r>
      <w:r w:rsidRPr="00DD785D">
        <w:rPr>
          <w:vertAlign w:val="superscript"/>
        </w:rPr>
        <w:t>th</w:t>
      </w:r>
      <w:r w:rsidRPr="00DD785D">
        <w:t xml:space="preserve">.  </w:t>
      </w:r>
    </w:p>
    <w:p w14:paraId="77F0D353" w14:textId="77777777" w:rsidR="00107340" w:rsidRPr="00DD785D" w:rsidRDefault="00107340" w:rsidP="00107340"/>
    <w:p w14:paraId="6CE81182" w14:textId="77777777" w:rsidR="00107340" w:rsidRPr="00DD785D" w:rsidRDefault="00107340" w:rsidP="00107340">
      <w:r w:rsidRPr="00DD785D">
        <w:t xml:space="preserve">Dues paid </w:t>
      </w:r>
      <w:r w:rsidRPr="00C82EF2">
        <w:t>after July 1</w:t>
      </w:r>
      <w:r w:rsidRPr="00C82EF2">
        <w:rPr>
          <w:vertAlign w:val="superscript"/>
        </w:rPr>
        <w:t>st</w:t>
      </w:r>
      <w:r w:rsidRPr="00C82EF2">
        <w:t xml:space="preserve"> (of the same year) are $</w:t>
      </w:r>
      <w:r>
        <w:t>5</w:t>
      </w:r>
      <w:r w:rsidRPr="00C82EF2">
        <w:t>0.00</w:t>
      </w:r>
      <w:r w:rsidRPr="00DD785D">
        <w:t xml:space="preserve"> and dues paid after October 1</w:t>
      </w:r>
      <w:r w:rsidRPr="00DD785D">
        <w:rPr>
          <w:vertAlign w:val="superscript"/>
        </w:rPr>
        <w:t>st</w:t>
      </w:r>
      <w:r w:rsidRPr="00DD785D">
        <w:t xml:space="preserve"> (of the same year) are $12.50.</w:t>
      </w:r>
      <w:r>
        <w:t xml:space="preserve">                     </w:t>
      </w:r>
    </w:p>
    <w:p w14:paraId="1DF499E5" w14:textId="77777777" w:rsidR="00107340" w:rsidRDefault="00107340" w:rsidP="00107340"/>
    <w:p w14:paraId="4BC0AECC" w14:textId="77777777" w:rsidR="00107340" w:rsidRPr="00DD785D" w:rsidRDefault="00107340" w:rsidP="00107340">
      <w:r w:rsidRPr="00DD785D">
        <w:t xml:space="preserve">Additional Options: </w:t>
      </w:r>
    </w:p>
    <w:p w14:paraId="39FEA253" w14:textId="2CFF8180" w:rsidR="00107340" w:rsidRPr="00DD785D" w:rsidRDefault="00107340" w:rsidP="00107340">
      <w:r w:rsidRPr="00DD785D">
        <w:t>Central District</w:t>
      </w:r>
      <w:r w:rsidRPr="00DD785D">
        <w:tab/>
      </w:r>
      <w:r w:rsidRPr="00DD785D">
        <w:tab/>
      </w:r>
      <w:r w:rsidRPr="00AE227D">
        <w:t>$13.</w:t>
      </w:r>
      <w:r w:rsidR="00387AFE" w:rsidRPr="00AE227D">
        <w:t>0</w:t>
      </w:r>
      <w:r w:rsidRPr="00AE227D">
        <w:t>0</w:t>
      </w:r>
    </w:p>
    <w:p w14:paraId="78A6184D" w14:textId="77777777" w:rsidR="00107340" w:rsidRPr="00DD785D" w:rsidRDefault="00107340" w:rsidP="00107340">
      <w:r w:rsidRPr="00DD785D">
        <w:t>Sunday Mixer</w:t>
      </w:r>
      <w:r w:rsidRPr="00DD785D">
        <w:tab/>
      </w:r>
      <w:r w:rsidRPr="00DD785D">
        <w:tab/>
      </w:r>
      <w:r>
        <w:t xml:space="preserve">            </w:t>
      </w:r>
      <w:proofErr w:type="gramStart"/>
      <w:r w:rsidRPr="00DD785D">
        <w:t>$  3.00</w:t>
      </w:r>
      <w:proofErr w:type="gramEnd"/>
      <w:r w:rsidRPr="00DD785D">
        <w:t xml:space="preserve"> (Jan. thru Apr. plus Dec.)</w:t>
      </w:r>
    </w:p>
    <w:p w14:paraId="16FF2D1F" w14:textId="77777777" w:rsidR="00107340" w:rsidRDefault="00107340" w:rsidP="00107340">
      <w:pPr>
        <w:rPr>
          <w:bCs/>
        </w:rPr>
      </w:pPr>
      <w:r w:rsidRPr="00DD785D">
        <w:t xml:space="preserve">Associate Mixer Member </w:t>
      </w:r>
      <w:r w:rsidRPr="00DD785D">
        <w:tab/>
        <w:t>$12.00 (</w:t>
      </w:r>
      <w:r w:rsidRPr="00DD785D">
        <w:rPr>
          <w:bCs/>
        </w:rPr>
        <w:t>must be a</w:t>
      </w:r>
      <w:r w:rsidRPr="00DD785D">
        <w:t xml:space="preserve"> </w:t>
      </w:r>
      <w:r w:rsidRPr="00DD785D">
        <w:rPr>
          <w:bCs/>
        </w:rPr>
        <w:t>member of another Sun City league</w:t>
      </w:r>
      <w:r w:rsidRPr="00DD785D">
        <w:rPr>
          <w:bCs/>
          <w:u w:val="single"/>
        </w:rPr>
        <w:t>)</w:t>
      </w:r>
      <w:r w:rsidRPr="00DD785D">
        <w:rPr>
          <w:bCs/>
        </w:rPr>
        <w:t>.</w:t>
      </w:r>
    </w:p>
    <w:p w14:paraId="5672CE82" w14:textId="77777777" w:rsidR="00107340" w:rsidRDefault="00107340" w:rsidP="00107340">
      <w:pPr>
        <w:rPr>
          <w:bCs/>
        </w:rPr>
      </w:pPr>
    </w:p>
    <w:p w14:paraId="0D693FAD" w14:textId="3F3B4608" w:rsidR="00107340" w:rsidRDefault="00DD0EE8" w:rsidP="00107340">
      <w:pPr>
        <w:rPr>
          <w:bCs/>
        </w:rPr>
      </w:pPr>
      <w:r>
        <w:rPr>
          <w:bCs/>
        </w:rPr>
        <w:t>These funds are held by the T</w:t>
      </w:r>
      <w:r w:rsidR="00107340">
        <w:rPr>
          <w:bCs/>
        </w:rPr>
        <w:t xml:space="preserve">reasurer until needed by the chairperson for each committee. </w:t>
      </w:r>
    </w:p>
    <w:p w14:paraId="19BC7949" w14:textId="77777777" w:rsidR="00107340" w:rsidRDefault="00107340" w:rsidP="00107340">
      <w:pPr>
        <w:rPr>
          <w:bCs/>
        </w:rPr>
      </w:pPr>
    </w:p>
    <w:p w14:paraId="6E85AA27" w14:textId="77777777" w:rsidR="00107340" w:rsidRPr="00DD785D" w:rsidRDefault="00107340" w:rsidP="00107340">
      <w:r>
        <w:rPr>
          <w:bCs/>
        </w:rPr>
        <w:t>Members of other clubs may become an Associate Member to participate in Sunday Mixers and are charged annual dues of $9.00 plus $3.00 for mixers.</w:t>
      </w:r>
    </w:p>
    <w:p w14:paraId="18DD82B2" w14:textId="77777777" w:rsidR="00107340" w:rsidRDefault="00107340" w:rsidP="00107340"/>
    <w:p w14:paraId="04EBA921" w14:textId="77777777" w:rsidR="00107340" w:rsidRDefault="00107340" w:rsidP="00107340">
      <w:r>
        <w:t>As expenses are incurred and bills are paid, appropriate receipts should be collected, annotated and retained for the records.  A receipt is required before any bill is paid.</w:t>
      </w:r>
    </w:p>
    <w:p w14:paraId="5FC40EE2" w14:textId="77777777" w:rsidR="00107340" w:rsidRDefault="00107340" w:rsidP="00107340"/>
    <w:p w14:paraId="7F7BE145" w14:textId="77777777" w:rsidR="00107340" w:rsidRPr="00C82EF2" w:rsidRDefault="00107340" w:rsidP="00107340">
      <w:r w:rsidRPr="00744EA4">
        <w:t>Page 3 – Treasurer</w:t>
      </w:r>
    </w:p>
    <w:p w14:paraId="4E7E06DB" w14:textId="77777777" w:rsidR="00107340" w:rsidRDefault="00107340" w:rsidP="00107340">
      <w:pPr>
        <w:rPr>
          <w:u w:val="single"/>
        </w:rPr>
      </w:pPr>
    </w:p>
    <w:p w14:paraId="53D9E3E3" w14:textId="77777777" w:rsidR="00107340" w:rsidRDefault="00107340" w:rsidP="00107340">
      <w:r>
        <w:rPr>
          <w:u w:val="single"/>
        </w:rPr>
        <w:t>Financial Reports.</w:t>
      </w:r>
      <w:r>
        <w:t xml:space="preserve">  Periodic financial statements should be prepared which reflect receipts, disbursements, account balances and bank balances of the organization.  An </w:t>
      </w:r>
    </w:p>
    <w:p w14:paraId="69085D9E" w14:textId="77777777" w:rsidR="00107340" w:rsidRDefault="00107340" w:rsidP="00107340">
      <w:r>
        <w:t>updated report should be prepared prior to every board or membership meeting of the organization.</w:t>
      </w:r>
    </w:p>
    <w:p w14:paraId="00FC74A8" w14:textId="77777777" w:rsidR="00107340" w:rsidRDefault="00107340" w:rsidP="00107340"/>
    <w:p w14:paraId="701406FA" w14:textId="77777777" w:rsidR="00107340" w:rsidRPr="00BF2D05" w:rsidRDefault="00107340" w:rsidP="00107340">
      <w:pPr>
        <w:rPr>
          <w:color w:val="000000"/>
        </w:rPr>
      </w:pPr>
      <w:r w:rsidRPr="00BF2D05">
        <w:rPr>
          <w:color w:val="000000"/>
          <w:u w:val="single"/>
        </w:rPr>
        <w:t>Bank Accounts:</w:t>
      </w:r>
    </w:p>
    <w:p w14:paraId="4B5C9CA2" w14:textId="44303FF1" w:rsidR="00107340" w:rsidRPr="00BF2D05" w:rsidRDefault="00107340" w:rsidP="00107340">
      <w:pPr>
        <w:rPr>
          <w:color w:val="000000"/>
        </w:rPr>
      </w:pPr>
      <w:r w:rsidRPr="00BF2D05">
        <w:rPr>
          <w:color w:val="000000"/>
        </w:rPr>
        <w:t xml:space="preserve">The organization maintains a checking account, currently at </w:t>
      </w:r>
      <w:r w:rsidR="005A132F">
        <w:rPr>
          <w:color w:val="7030A0"/>
        </w:rPr>
        <w:t>Western Bank</w:t>
      </w:r>
      <w:r w:rsidRPr="00BF2D05">
        <w:rPr>
          <w:color w:val="000000"/>
        </w:rPr>
        <w:t xml:space="preserve">, Sun City. At the beginning of her term of office, the treasurer and president, accompanied by either the outgoing treasurer or president, will meet at the bank to change authorized signers on the account.  A copy of the December minutes reflecting newly elected officers needs to be provided to the bank. If a </w:t>
      </w:r>
    </w:p>
    <w:p w14:paraId="3AF1C2F3" w14:textId="77777777" w:rsidR="00107340" w:rsidRPr="00BF2D05" w:rsidRDefault="00107340" w:rsidP="00107340">
      <w:pPr>
        <w:rPr>
          <w:color w:val="000000"/>
        </w:rPr>
      </w:pPr>
      <w:r w:rsidRPr="00BF2D05">
        <w:rPr>
          <w:color w:val="000000"/>
        </w:rPr>
        <w:t>new treasurer is appointed, she will need to provide the current ATM card so that bank can destroy and issue a new one. All new individuals being authorized on the account will need to provide their driver’s license and social security number to the bank.</w:t>
      </w:r>
      <w:r>
        <w:rPr>
          <w:color w:val="000000"/>
        </w:rPr>
        <w:t xml:space="preserve"> </w:t>
      </w:r>
      <w:r w:rsidRPr="00BF2D05">
        <w:rPr>
          <w:color w:val="000000"/>
        </w:rPr>
        <w:t>An online bank statement is received monthly and should be reconciled with organization records each month.</w:t>
      </w:r>
    </w:p>
    <w:p w14:paraId="67D0C4C8" w14:textId="77777777" w:rsidR="00107340" w:rsidRDefault="00107340" w:rsidP="00107340">
      <w:pPr>
        <w:rPr>
          <w:u w:val="single"/>
        </w:rPr>
      </w:pPr>
    </w:p>
    <w:p w14:paraId="4F1A2B0F" w14:textId="77777777" w:rsidR="00107340" w:rsidRDefault="00107340" w:rsidP="00107340">
      <w:r>
        <w:rPr>
          <w:u w:val="single"/>
        </w:rPr>
        <w:t>Bank Deposits.</w:t>
      </w:r>
      <w:r>
        <w:t xml:space="preserve">  A separate, detailed record of every bank deposit should be maintained which shows the date, source and purpose of each item in the deposit and the date deposited.  The total deposit should then be reconciled with the monthly bank statement.</w:t>
      </w:r>
    </w:p>
    <w:p w14:paraId="39F2C8B3" w14:textId="77777777" w:rsidR="00107340" w:rsidRDefault="00107340" w:rsidP="00107340"/>
    <w:p w14:paraId="320A443C" w14:textId="77777777" w:rsidR="00107340" w:rsidRDefault="00107340" w:rsidP="00107340">
      <w:r>
        <w:t xml:space="preserve">In the event of a bank charge for a Not Sufficient Funds (NSF) check, the member responsible will be expected to reimburse the club for the charge. </w:t>
      </w:r>
    </w:p>
    <w:p w14:paraId="4EE87708" w14:textId="77777777" w:rsidR="00107340" w:rsidRPr="00744EA4" w:rsidRDefault="00107340" w:rsidP="00107340">
      <w:pPr>
        <w:rPr>
          <w:u w:val="single"/>
        </w:rPr>
      </w:pPr>
    </w:p>
    <w:p w14:paraId="472B4174" w14:textId="77777777" w:rsidR="00107340" w:rsidRDefault="00107340" w:rsidP="00107340">
      <w:r>
        <w:rPr>
          <w:u w:val="single"/>
        </w:rPr>
        <w:t>Other Records.</w:t>
      </w:r>
      <w:r>
        <w:t xml:space="preserve">  Records should be maintained listing every member of the organization, when her dues were paid and when her handicap fees were paid to AGA.  Records should also be maintained showing members of the organization, including associate members, who participate in and have paid dues for Sunday mixers and for Central District.  </w:t>
      </w:r>
    </w:p>
    <w:p w14:paraId="617AC6EC" w14:textId="77777777" w:rsidR="00107340" w:rsidRDefault="00107340" w:rsidP="00107340">
      <w:pPr>
        <w:jc w:val="right"/>
      </w:pPr>
    </w:p>
    <w:p w14:paraId="3E2E2606" w14:textId="5FE4CD7A" w:rsidR="00107340" w:rsidRDefault="00107340" w:rsidP="00107340">
      <w:r>
        <w:t xml:space="preserve">                                                                                                                      (Revie</w:t>
      </w:r>
      <w:r w:rsidR="004F749F">
        <w:t>we</w:t>
      </w:r>
      <w:r>
        <w:t xml:space="preserve">d </w:t>
      </w:r>
      <w:r w:rsidR="004F749F">
        <w:t xml:space="preserve"> 1</w:t>
      </w:r>
      <w:r w:rsidR="00387AFE">
        <w:t>/24</w:t>
      </w:r>
      <w:r>
        <w:t>)</w:t>
      </w:r>
    </w:p>
    <w:p w14:paraId="0B75894D" w14:textId="77777777" w:rsidR="00F16520" w:rsidRPr="00107340" w:rsidRDefault="00F16520" w:rsidP="00107340"/>
    <w:sectPr w:rsidR="00F16520" w:rsidRPr="00107340" w:rsidSect="00387AFE">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707A" w14:textId="77777777" w:rsidR="00672E27" w:rsidRDefault="00672E27" w:rsidP="001217FD">
      <w:r>
        <w:separator/>
      </w:r>
    </w:p>
  </w:endnote>
  <w:endnote w:type="continuationSeparator" w:id="0">
    <w:p w14:paraId="13248820" w14:textId="77777777" w:rsidR="00672E27" w:rsidRDefault="00672E27" w:rsidP="001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B983" w14:textId="77777777" w:rsidR="00672E27" w:rsidRDefault="00672E27" w:rsidP="001217FD">
      <w:r>
        <w:separator/>
      </w:r>
    </w:p>
  </w:footnote>
  <w:footnote w:type="continuationSeparator" w:id="0">
    <w:p w14:paraId="7E2FB1BB" w14:textId="77777777" w:rsidR="00672E27" w:rsidRDefault="00672E27" w:rsidP="001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532A" w14:textId="77777777" w:rsidR="001217FD" w:rsidRPr="001217FD" w:rsidRDefault="001217FD">
    <w:pPr>
      <w:pStyle w:val="Header"/>
    </w:pPr>
    <w:r w:rsidRPr="001217FD">
      <w:ptab w:relativeTo="margin" w:alignment="center" w:leader="none"/>
    </w:r>
    <w:r w:rsidRPr="001217FD">
      <w:t xml:space="preserve">LAKES WEST WOMEN’S GOLF ASSOCIATION </w:t>
    </w:r>
  </w:p>
  <w:p w14:paraId="65FE6280" w14:textId="77777777" w:rsidR="001217FD" w:rsidRDefault="001217FD">
    <w:pPr>
      <w:pStyle w:val="Header"/>
    </w:pPr>
    <w:r w:rsidRPr="001217FD">
      <w:tab/>
    </w:r>
    <w:r w:rsidRPr="001217FD">
      <w:rPr>
        <w:u w:val="single"/>
      </w:rPr>
      <w:t>Policies and Procedures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2F30"/>
    <w:multiLevelType w:val="hybridMultilevel"/>
    <w:tmpl w:val="F884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E437B"/>
    <w:multiLevelType w:val="hybridMultilevel"/>
    <w:tmpl w:val="0C8E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20A18"/>
    <w:multiLevelType w:val="hybridMultilevel"/>
    <w:tmpl w:val="5BB4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C1261"/>
    <w:multiLevelType w:val="hybridMultilevel"/>
    <w:tmpl w:val="97A6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077759">
    <w:abstractNumId w:val="1"/>
  </w:num>
  <w:num w:numId="2" w16cid:durableId="1910841829">
    <w:abstractNumId w:val="3"/>
  </w:num>
  <w:num w:numId="3" w16cid:durableId="953443083">
    <w:abstractNumId w:val="2"/>
  </w:num>
  <w:num w:numId="4" w16cid:durableId="209192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7FD"/>
    <w:rsid w:val="00107340"/>
    <w:rsid w:val="001217FD"/>
    <w:rsid w:val="0013770E"/>
    <w:rsid w:val="001D553A"/>
    <w:rsid w:val="00387AFE"/>
    <w:rsid w:val="003A03C3"/>
    <w:rsid w:val="003B68A6"/>
    <w:rsid w:val="004C4D4B"/>
    <w:rsid w:val="004F749F"/>
    <w:rsid w:val="005A132F"/>
    <w:rsid w:val="005D35E0"/>
    <w:rsid w:val="00602EB8"/>
    <w:rsid w:val="00672E27"/>
    <w:rsid w:val="008748CB"/>
    <w:rsid w:val="008A4739"/>
    <w:rsid w:val="008C1546"/>
    <w:rsid w:val="00AE227D"/>
    <w:rsid w:val="00B36593"/>
    <w:rsid w:val="00DD0EE8"/>
    <w:rsid w:val="00E27187"/>
    <w:rsid w:val="00F16520"/>
    <w:rsid w:val="00F63980"/>
    <w:rsid w:val="00FD5B84"/>
    <w:rsid w:val="00FF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6995"/>
  <w15:docId w15:val="{2C390484-8727-EC46-AAEA-BC48F69C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FD"/>
    <w:pPr>
      <w:widowControl w:val="0"/>
      <w:overflowPunct w:val="0"/>
      <w:adjustRightInd w:val="0"/>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FD"/>
    <w:pPr>
      <w:tabs>
        <w:tab w:val="center" w:pos="4680"/>
        <w:tab w:val="right" w:pos="9360"/>
      </w:tabs>
    </w:pPr>
  </w:style>
  <w:style w:type="character" w:customStyle="1" w:styleId="HeaderChar">
    <w:name w:val="Header Char"/>
    <w:basedOn w:val="DefaultParagraphFont"/>
    <w:link w:val="Header"/>
    <w:uiPriority w:val="99"/>
    <w:rsid w:val="001217FD"/>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1217FD"/>
    <w:pPr>
      <w:tabs>
        <w:tab w:val="center" w:pos="4680"/>
        <w:tab w:val="right" w:pos="9360"/>
      </w:tabs>
    </w:pPr>
  </w:style>
  <w:style w:type="character" w:customStyle="1" w:styleId="FooterChar">
    <w:name w:val="Footer Char"/>
    <w:basedOn w:val="DefaultParagraphFont"/>
    <w:link w:val="Footer"/>
    <w:uiPriority w:val="99"/>
    <w:rsid w:val="001217FD"/>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1217FD"/>
    <w:rPr>
      <w:rFonts w:ascii="Tahoma" w:hAnsi="Tahoma" w:cs="Tahoma"/>
      <w:sz w:val="16"/>
      <w:szCs w:val="16"/>
    </w:rPr>
  </w:style>
  <w:style w:type="character" w:customStyle="1" w:styleId="BalloonTextChar">
    <w:name w:val="Balloon Text Char"/>
    <w:basedOn w:val="DefaultParagraphFont"/>
    <w:link w:val="BalloonText"/>
    <w:uiPriority w:val="99"/>
    <w:semiHidden/>
    <w:rsid w:val="001217FD"/>
    <w:rPr>
      <w:rFonts w:ascii="Tahoma" w:eastAsia="Times New Roman" w:hAnsi="Tahoma" w:cs="Tahoma"/>
      <w:kern w:val="28"/>
      <w:sz w:val="16"/>
      <w:szCs w:val="16"/>
    </w:rPr>
  </w:style>
  <w:style w:type="paragraph" w:styleId="ListParagraph">
    <w:name w:val="List Paragraph"/>
    <w:basedOn w:val="Normal"/>
    <w:uiPriority w:val="34"/>
    <w:qFormat/>
    <w:rsid w:val="004C4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Polly Thompson</cp:lastModifiedBy>
  <cp:revision>3</cp:revision>
  <dcterms:created xsi:type="dcterms:W3CDTF">2024-01-11T20:56:00Z</dcterms:created>
  <dcterms:modified xsi:type="dcterms:W3CDTF">2024-01-15T19:57:00Z</dcterms:modified>
</cp:coreProperties>
</file>