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0878" w14:textId="77777777" w:rsidR="00CE6BC8" w:rsidRDefault="00CE6BC8" w:rsidP="00CE6BC8">
      <w:pPr>
        <w:pStyle w:val="ListParagraph"/>
        <w:widowControl/>
        <w:overflowPunct/>
        <w:adjustRightInd/>
        <w:spacing w:after="160" w:line="259" w:lineRule="auto"/>
        <w:ind w:firstLine="720"/>
        <w:contextualSpacing/>
        <w:jc w:val="right"/>
      </w:pPr>
    </w:p>
    <w:p w14:paraId="1A2DCD78" w14:textId="77777777" w:rsidR="00CE6BC8" w:rsidRDefault="00CE6BC8" w:rsidP="00CE6BC8">
      <w:pPr>
        <w:pStyle w:val="ListParagraph"/>
        <w:widowControl/>
        <w:overflowPunct/>
        <w:adjustRightInd/>
        <w:spacing w:after="160" w:line="256" w:lineRule="auto"/>
        <w:ind w:firstLine="720"/>
        <w:contextualSpacing/>
        <w:jc w:val="center"/>
        <w:rPr>
          <w:u w:val="single"/>
        </w:rPr>
      </w:pPr>
      <w:r>
        <w:rPr>
          <w:u w:val="single"/>
        </w:rPr>
        <w:t>14) ARIZONA WOMEN’S GOLF ASSOCIATION STATE REPRESENTATIVE</w:t>
      </w:r>
    </w:p>
    <w:p w14:paraId="6A304151" w14:textId="77777777" w:rsidR="00CE6BC8" w:rsidRDefault="00CE6BC8" w:rsidP="00CE6BC8"/>
    <w:p w14:paraId="5846C0A0" w14:textId="77777777" w:rsidR="00CE6BC8" w:rsidRDefault="00CE6BC8" w:rsidP="00CE6BC8">
      <w:r>
        <w:t>The State Representative is selected from the membership at each AGA member club.  At Lakes West WGA, she is appointed by the president.</w:t>
      </w:r>
    </w:p>
    <w:p w14:paraId="2D58B229" w14:textId="77777777" w:rsidR="00CE6BC8" w:rsidRDefault="00CE6BC8" w:rsidP="00CE6BC8"/>
    <w:p w14:paraId="3EB7A849" w14:textId="77777777" w:rsidR="00CE6BC8" w:rsidRDefault="00CE6BC8" w:rsidP="00CE6BC8">
      <w:r>
        <w:t>The State Representative shall:</w:t>
      </w:r>
    </w:p>
    <w:p w14:paraId="26BFC6BF" w14:textId="77777777" w:rsidR="00CE6BC8" w:rsidRDefault="00CE6BC8" w:rsidP="00CE6BC8"/>
    <w:p w14:paraId="26385924" w14:textId="77777777" w:rsidR="00CE6BC8" w:rsidRDefault="00CE6BC8" w:rsidP="00CE6BC8">
      <w:pPr>
        <w:numPr>
          <w:ilvl w:val="0"/>
          <w:numId w:val="1"/>
        </w:numPr>
      </w:pPr>
      <w:r>
        <w:t>Attend one regional meeting each calendar year to gain insight and information of AGA.  Educate fellow members in matters discussed at these meeting.</w:t>
      </w:r>
    </w:p>
    <w:p w14:paraId="5AC0860E" w14:textId="77777777" w:rsidR="00CE6BC8" w:rsidRDefault="00CE6BC8" w:rsidP="00CE6BC8"/>
    <w:p w14:paraId="26E3A7F8" w14:textId="77777777" w:rsidR="00CE6BC8" w:rsidRDefault="00CE6BC8" w:rsidP="00CE6BC8">
      <w:pPr>
        <w:numPr>
          <w:ilvl w:val="0"/>
          <w:numId w:val="1"/>
        </w:numPr>
      </w:pPr>
      <w:r>
        <w:t>Be familiar with information in the AGA Directory and be able to answer fellow members’ questions.</w:t>
      </w:r>
    </w:p>
    <w:p w14:paraId="06AFA99E" w14:textId="77777777" w:rsidR="00CE6BC8" w:rsidRDefault="00CE6BC8" w:rsidP="00CE6BC8"/>
    <w:p w14:paraId="1C0AC1AE" w14:textId="77777777" w:rsidR="00CE6BC8" w:rsidRDefault="00CE6BC8" w:rsidP="00CE6BC8">
      <w:pPr>
        <w:numPr>
          <w:ilvl w:val="0"/>
          <w:numId w:val="1"/>
        </w:numPr>
      </w:pPr>
      <w:r>
        <w:t>Be familiar with the AGA website and remind club members to use the website to obtain information about AGA activities.</w:t>
      </w:r>
    </w:p>
    <w:p w14:paraId="63B4FB4A" w14:textId="77777777" w:rsidR="00CE6BC8" w:rsidRDefault="00CE6BC8" w:rsidP="00CE6BC8"/>
    <w:p w14:paraId="31191FDF" w14:textId="77777777" w:rsidR="00CE6BC8" w:rsidRDefault="00CE6BC8" w:rsidP="00CE6BC8">
      <w:pPr>
        <w:numPr>
          <w:ilvl w:val="0"/>
          <w:numId w:val="1"/>
        </w:numPr>
      </w:pPr>
      <w:r>
        <w:t>Represent Lakes West in all matters pertaining to its membership to the AGA and be responsible for all communications between her club and the AGA except those materials concerning handicaps and billings.</w:t>
      </w:r>
    </w:p>
    <w:p w14:paraId="2BE88D9F" w14:textId="77777777" w:rsidR="00CE6BC8" w:rsidRDefault="00CE6BC8" w:rsidP="00CE6BC8"/>
    <w:p w14:paraId="138DDDE9" w14:textId="77777777" w:rsidR="00CE6BC8" w:rsidRDefault="00CE6BC8" w:rsidP="00CE6BC8">
      <w:pPr>
        <w:numPr>
          <w:ilvl w:val="0"/>
          <w:numId w:val="1"/>
        </w:numPr>
      </w:pPr>
      <w:r>
        <w:t>Be responsible for conducting the Medallion Tournament for Lakes West and posting the results on the AGA website.  The Medallion pins and instructions are mailed to each State Representative during the month of January each year.</w:t>
      </w:r>
    </w:p>
    <w:p w14:paraId="4487029E" w14:textId="77777777" w:rsidR="00CE6BC8" w:rsidRDefault="00CE6BC8" w:rsidP="00CE6BC8"/>
    <w:p w14:paraId="0A7C5279" w14:textId="77777777" w:rsidR="00CE6BC8" w:rsidRDefault="00CE6BC8" w:rsidP="00CE6BC8">
      <w:pPr>
        <w:numPr>
          <w:ilvl w:val="0"/>
          <w:numId w:val="1"/>
        </w:numPr>
      </w:pPr>
      <w:r>
        <w:t xml:space="preserve">Lakes West plays the Medallion tournament in the last two weeks of February and first two weeks of March. Two of the best scores during this month’s play determine the golfers who will represent our club for low gross and low net at the State tournament.  One dollar is collected from each member at the beginning of the year along with league fees; this money is used to send the low gross and low net winners to the State tournament which is held in January.  </w:t>
      </w:r>
    </w:p>
    <w:p w14:paraId="5E74B516" w14:textId="77777777" w:rsidR="00CE6BC8" w:rsidRDefault="00CE6BC8" w:rsidP="00CE6BC8"/>
    <w:p w14:paraId="3E53F19F" w14:textId="77777777" w:rsidR="00CE6BC8" w:rsidRDefault="00CE6BC8" w:rsidP="00CE6BC8">
      <w:pPr>
        <w:numPr>
          <w:ilvl w:val="0"/>
          <w:numId w:val="1"/>
        </w:numPr>
      </w:pPr>
      <w:r>
        <w:t xml:space="preserve">Be responsible for informing winners of the Lakes West spring tournament of the State tournament.  If the winner is unable to go to the State tournament, the next in line should be asked to represent our club and so on until someone can go to represent low gross and low net.  The entry form is sent to the State Representative in the fall. </w:t>
      </w:r>
    </w:p>
    <w:p w14:paraId="3569386E" w14:textId="77777777" w:rsidR="00CE6BC8" w:rsidRDefault="00CE6BC8" w:rsidP="00CE6BC8"/>
    <w:p w14:paraId="20A69B5F" w14:textId="77777777" w:rsidR="00CE6BC8" w:rsidRDefault="00CE6BC8" w:rsidP="00CE6BC8">
      <w:pPr>
        <w:numPr>
          <w:ilvl w:val="0"/>
          <w:numId w:val="1"/>
        </w:numPr>
      </w:pPr>
      <w:r>
        <w:t>Be responsible for posting on the club bulletin board and forwarding all pertinent information received from the AGA office.</w:t>
      </w:r>
    </w:p>
    <w:p w14:paraId="32A342F6" w14:textId="77777777" w:rsidR="00CE6BC8" w:rsidRDefault="00CE6BC8" w:rsidP="00CE6BC8"/>
    <w:p w14:paraId="3C4C9ABA" w14:textId="77777777" w:rsidR="00CE6BC8" w:rsidRDefault="00CE6BC8" w:rsidP="00CE6BC8">
      <w:pPr>
        <w:numPr>
          <w:ilvl w:val="0"/>
          <w:numId w:val="1"/>
        </w:numPr>
      </w:pPr>
      <w:r>
        <w:t xml:space="preserve">Be responsible for presenting any election ballots to Lakes West WGA and returning the ballot to the AGA office in a timely manner, marked with Lakes West’s vote. </w:t>
      </w:r>
    </w:p>
    <w:p w14:paraId="61D8B6B9" w14:textId="77777777" w:rsidR="00CE6BC8" w:rsidRDefault="00CE6BC8" w:rsidP="00CE6BC8"/>
    <w:p w14:paraId="51E6B94A" w14:textId="41B868E0" w:rsidR="00CE6BC8" w:rsidRDefault="00CE6BC8" w:rsidP="00CE6BC8">
      <w:pPr>
        <w:jc w:val="right"/>
      </w:pPr>
      <w:r>
        <w:t>(Reviewed 1/2</w:t>
      </w:r>
      <w:r w:rsidR="005C3A59">
        <w:t>4</w:t>
      </w:r>
      <w:r>
        <w:t>)</w:t>
      </w:r>
    </w:p>
    <w:p w14:paraId="1B5F1CCF" w14:textId="77777777" w:rsidR="00F16520" w:rsidRDefault="00F16520"/>
    <w:sectPr w:rsidR="00F1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458F"/>
    <w:multiLevelType w:val="hybridMultilevel"/>
    <w:tmpl w:val="483E0608"/>
    <w:lvl w:ilvl="0" w:tplc="0BF635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71128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BC8"/>
    <w:rsid w:val="005C3A59"/>
    <w:rsid w:val="00CE6BC8"/>
    <w:rsid w:val="00F1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8724"/>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C8"/>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B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2</cp:revision>
  <dcterms:created xsi:type="dcterms:W3CDTF">2024-01-14T20:39:00Z</dcterms:created>
  <dcterms:modified xsi:type="dcterms:W3CDTF">2024-01-14T20:39:00Z</dcterms:modified>
</cp:coreProperties>
</file>